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EBF1D" w14:textId="77777777" w:rsidR="003D00C6" w:rsidRPr="00A75847" w:rsidRDefault="003D00C6">
      <w:pPr>
        <w:rPr>
          <w:lang w:val="en-US"/>
        </w:rPr>
      </w:pPr>
    </w:p>
    <w:p w14:paraId="4E467C33" w14:textId="77777777" w:rsidR="00DA141B" w:rsidRPr="00A75847" w:rsidRDefault="00AE708B" w:rsidP="00AE708B">
      <w:pPr>
        <w:tabs>
          <w:tab w:val="left" w:pos="7965"/>
        </w:tabs>
      </w:pPr>
      <w:r>
        <w:tab/>
      </w:r>
    </w:p>
    <w:p w14:paraId="01178101" w14:textId="77777777" w:rsidR="00DA141B" w:rsidRPr="00A75847" w:rsidRDefault="00DA141B">
      <w:pPr>
        <w:rPr>
          <w:lang w:val="en-US"/>
        </w:rPr>
      </w:pPr>
    </w:p>
    <w:p w14:paraId="03007382" w14:textId="2EF2B495" w:rsidR="00A078D9" w:rsidRPr="00A75847" w:rsidRDefault="00F574E9" w:rsidP="003713D6">
      <w:pPr>
        <w:pStyle w:val="SchlagzeilePressemitteilung"/>
        <w:framePr w:w="8179" w:wrap="around" w:y="2365"/>
        <w:spacing w:line="240" w:lineRule="auto"/>
        <w:ind w:left="142"/>
        <w:rPr>
          <w:rFonts w:cs="Arial"/>
          <w:color w:val="7A716F"/>
          <w:sz w:val="40"/>
          <w:szCs w:val="40"/>
        </w:rPr>
      </w:pPr>
      <w:r>
        <w:rPr>
          <w:color w:val="7A716F"/>
          <w:sz w:val="40"/>
        </w:rPr>
        <w:t xml:space="preserve">CHG-MERIDIAN continúa generando un crecimiento rentable en 2017 </w:t>
      </w:r>
    </w:p>
    <w:p w14:paraId="7DBCB9FC" w14:textId="50DB2AA9" w:rsidR="00B86B7F" w:rsidRPr="00A75847" w:rsidRDefault="00A078D9" w:rsidP="00815256">
      <w:pPr>
        <w:pStyle w:val="SchlagzeilePressemitteilung"/>
        <w:framePr w:w="8179" w:wrap="around" w:y="2365"/>
        <w:spacing w:line="240" w:lineRule="auto"/>
        <w:ind w:left="142"/>
        <w:rPr>
          <w:b w:val="0"/>
          <w:color w:val="7A716F"/>
          <w:sz w:val="40"/>
        </w:rPr>
      </w:pPr>
      <w:r>
        <w:rPr>
          <w:color w:val="7A716F"/>
          <w:sz w:val="40"/>
        </w:rPr>
        <w:t xml:space="preserve">  </w:t>
      </w:r>
    </w:p>
    <w:p w14:paraId="5CB9E60E" w14:textId="586194A1" w:rsidR="00742180" w:rsidRPr="00A75847" w:rsidRDefault="00AA283B" w:rsidP="00742180">
      <w:pPr>
        <w:pStyle w:val="AufzhlungspunkteCHG-MERIDIAN"/>
        <w:rPr>
          <w:rFonts w:cs="Arial"/>
          <w:b/>
          <w:color w:val="7A716F"/>
          <w:sz w:val="24"/>
          <w:szCs w:val="24"/>
        </w:rPr>
      </w:pPr>
      <w:r>
        <w:rPr>
          <w:b/>
          <w:color w:val="7A716F"/>
          <w:sz w:val="24"/>
        </w:rPr>
        <w:t xml:space="preserve">Incremento: El volumen de creaciones de arrendamientos aumenta en un 8 por ciento en términos interanuales </w:t>
      </w:r>
    </w:p>
    <w:p w14:paraId="2C883C96" w14:textId="7458D4C2" w:rsidR="00742180" w:rsidRPr="00A75847" w:rsidRDefault="00AA283B" w:rsidP="00E04E02">
      <w:pPr>
        <w:pStyle w:val="AufzhlungspunkteCHG-MERIDIAN"/>
        <w:rPr>
          <w:rFonts w:cs="Arial"/>
          <w:b/>
          <w:color w:val="7A716F"/>
          <w:sz w:val="24"/>
          <w:szCs w:val="24"/>
        </w:rPr>
      </w:pPr>
      <w:r>
        <w:rPr>
          <w:b/>
          <w:color w:val="7A716F"/>
          <w:sz w:val="24"/>
        </w:rPr>
        <w:t>Éxito: La diversificación de la tecnología y el posicionamiento internacional rinde sus frutos</w:t>
      </w:r>
    </w:p>
    <w:p w14:paraId="1302EFA1" w14:textId="6E14A832" w:rsidR="002D401A" w:rsidRPr="00A75847" w:rsidRDefault="00AA283B" w:rsidP="002D401A">
      <w:pPr>
        <w:pStyle w:val="AufzhlungspunkteCHG-MERIDIAN"/>
        <w:rPr>
          <w:szCs w:val="19"/>
          <w:u w:val="single"/>
        </w:rPr>
      </w:pPr>
      <w:r>
        <w:rPr>
          <w:b/>
          <w:color w:val="7A716F"/>
          <w:sz w:val="24"/>
        </w:rPr>
        <w:t xml:space="preserve">Innovación: La digitalización ofrece más oportunidades para un crecimiento rentable </w:t>
      </w:r>
    </w:p>
    <w:p w14:paraId="56912FD1" w14:textId="77777777" w:rsidR="002D401A" w:rsidRPr="00A75847" w:rsidRDefault="002D401A" w:rsidP="002D401A">
      <w:pPr>
        <w:pStyle w:val="AufzhlungspunkteCHG-MERIDIAN"/>
        <w:numPr>
          <w:ilvl w:val="0"/>
          <w:numId w:val="0"/>
        </w:numPr>
        <w:ind w:left="644"/>
        <w:rPr>
          <w:szCs w:val="19"/>
          <w:u w:val="single"/>
          <w:lang w:val="en-US"/>
        </w:rPr>
      </w:pPr>
    </w:p>
    <w:p w14:paraId="430922B3" w14:textId="77777777" w:rsidR="002D401A" w:rsidRPr="00A75847" w:rsidRDefault="002D401A" w:rsidP="002D401A">
      <w:pPr>
        <w:pStyle w:val="AufzhlungspunkteCHG-MERIDIAN"/>
        <w:numPr>
          <w:ilvl w:val="0"/>
          <w:numId w:val="0"/>
        </w:numPr>
        <w:ind w:left="644"/>
        <w:rPr>
          <w:szCs w:val="19"/>
          <w:u w:val="single"/>
          <w:lang w:val="en-US"/>
        </w:rPr>
      </w:pPr>
    </w:p>
    <w:p w14:paraId="6756A43E" w14:textId="1AE44A75" w:rsidR="00DF7C28" w:rsidRPr="00A75847" w:rsidRDefault="00364AF8" w:rsidP="002D401A">
      <w:pPr>
        <w:pStyle w:val="AufzhlungspunkteCHG-MERIDIAN"/>
        <w:numPr>
          <w:ilvl w:val="0"/>
          <w:numId w:val="0"/>
        </w:numPr>
        <w:rPr>
          <w:szCs w:val="19"/>
          <w:u w:val="single"/>
        </w:rPr>
      </w:pPr>
      <w:r>
        <w:rPr>
          <w:u w:val="single"/>
        </w:rPr>
        <w:t>Ciudad de México, jueves, 22 de marzo de 2018</w:t>
      </w:r>
    </w:p>
    <w:p w14:paraId="04232F0F" w14:textId="2187C378" w:rsidR="0094089D" w:rsidRPr="00A75847" w:rsidRDefault="00742180" w:rsidP="00834FDD">
      <w:pPr>
        <w:pStyle w:val="StandardWeb"/>
        <w:spacing w:after="0" w:afterAutospacing="0" w:line="249" w:lineRule="atLeast"/>
        <w:jc w:val="both"/>
        <w:rPr>
          <w:rFonts w:ascii="Arial" w:eastAsia="Calibri" w:hAnsi="Arial" w:cs="Arial"/>
          <w:sz w:val="19"/>
          <w:szCs w:val="19"/>
        </w:rPr>
      </w:pPr>
      <w:r>
        <w:rPr>
          <w:rFonts w:ascii="Arial" w:hAnsi="Arial"/>
          <w:sz w:val="19"/>
        </w:rPr>
        <w:t xml:space="preserve">CHG-MERIDIAN, que se especializa en la financiación y gestión de tecnología independiente, puede contar, una vez más, con un ejercicio fiscal positivo. La empresa tiene sus oficinas centrales en Weingarten, Alemania, y está presente en más de 35 emplazamientos en 22 países. En 2017, dio lugar a creaciones de arrendamientos de un valor de 1.244 mil millones de euros, un aumento del 8 por ciento (2016: 1.155 mil millones de euros). Los ingresos netos, de 57 millones de euros, se encontraron a aproximadamente el mismo nivel que el año anterior (2016: 58 millones de euros). Las ganancias sin deducción de impuestos llegaron a 87 millones de euros, que fue apenas un poco más del 4 por ciento por encima de la cifra del año anterior (2016: 83 millones de euros). </w:t>
      </w:r>
    </w:p>
    <w:p w14:paraId="147C3BCF" w14:textId="79C96679" w:rsidR="00111F44" w:rsidRPr="00B91E9E" w:rsidRDefault="00A75847" w:rsidP="00834FDD">
      <w:pPr>
        <w:pStyle w:val="StandardWeb"/>
        <w:spacing w:after="0" w:afterAutospacing="0" w:line="249" w:lineRule="atLeast"/>
        <w:jc w:val="both"/>
        <w:rPr>
          <w:rFonts w:ascii="Arial" w:eastAsia="Calibri" w:hAnsi="Arial" w:cs="Arial"/>
          <w:sz w:val="19"/>
          <w:szCs w:val="19"/>
        </w:rPr>
      </w:pPr>
      <w:r>
        <w:rPr>
          <w:rFonts w:ascii="Arial" w:hAnsi="Arial"/>
          <w:sz w:val="19"/>
        </w:rPr>
        <w:t xml:space="preserve">"Como nuestros clientes están sacando un mayor provecho de la digitalización en la TI, las tecnologías industriales y las tecnologías sanitarias, hemos podido volver a conseguir un crecimiento sólido y rentable en 2017", dijo el Dr. Mathias Wagner, presidente de la Junta Directiva de CHG-MERIDIAN, en la conferencia de prensa anual. </w:t>
      </w:r>
    </w:p>
    <w:p w14:paraId="451E280F" w14:textId="77777777" w:rsidR="00742180" w:rsidRPr="00A75847" w:rsidRDefault="00742180" w:rsidP="00742180">
      <w:pPr>
        <w:rPr>
          <w:rFonts w:cs="Arial"/>
          <w:szCs w:val="19"/>
          <w:lang w:val="en-US"/>
        </w:rPr>
      </w:pPr>
    </w:p>
    <w:p w14:paraId="1D9E4C43" w14:textId="52FAB821" w:rsidR="00943AA0" w:rsidRPr="00F442A8" w:rsidRDefault="00AA283B" w:rsidP="00943AA0">
      <w:pPr>
        <w:rPr>
          <w:rFonts w:cs="Arial"/>
          <w:szCs w:val="19"/>
        </w:rPr>
      </w:pPr>
      <w:r>
        <w:t>CHG-MERIDIAN tiene fuertes relaciones comerciales con más de 70 socios de financiación en 21 países. El volumen de financiamiento externo acordado en 2017 llegó a un total de 1 mil millón de euros, de los cuales 155 millones se destinaron satisfactoriamente a los mercados de capitales en forma de bonos y préstamos sindicados. Esto implicó una mejora adicional en términos de financiamiento en comparación con 2016.</w:t>
      </w:r>
    </w:p>
    <w:p w14:paraId="1C0E6A1A" w14:textId="77777777" w:rsidR="00AA283B" w:rsidRPr="00F442A8" w:rsidRDefault="00AA283B" w:rsidP="00943AA0">
      <w:pPr>
        <w:rPr>
          <w:rFonts w:cs="Arial"/>
          <w:szCs w:val="19"/>
          <w:lang w:val="en-US"/>
        </w:rPr>
      </w:pPr>
    </w:p>
    <w:p w14:paraId="5CE06F8B" w14:textId="2A55CCD6" w:rsidR="00943AA0" w:rsidRPr="00F442A8" w:rsidRDefault="00B976E6" w:rsidP="00943AA0">
      <w:pPr>
        <w:rPr>
          <w:rFonts w:cs="Arial"/>
          <w:b/>
          <w:szCs w:val="19"/>
        </w:rPr>
      </w:pPr>
      <w:r>
        <w:rPr>
          <w:b/>
        </w:rPr>
        <w:t xml:space="preserve">Éxito: La diversificación rinde sus frutos </w:t>
      </w:r>
    </w:p>
    <w:p w14:paraId="6EA0EDC9" w14:textId="77777777" w:rsidR="006576B3" w:rsidRPr="00F442A8" w:rsidRDefault="006576B3" w:rsidP="00742180">
      <w:pPr>
        <w:rPr>
          <w:rFonts w:cs="Arial"/>
          <w:szCs w:val="19"/>
          <w:lang w:val="en-US"/>
        </w:rPr>
      </w:pPr>
    </w:p>
    <w:p w14:paraId="0DFE2AE6" w14:textId="122802BE" w:rsidR="00E56030" w:rsidRPr="00F442A8" w:rsidRDefault="00343A4A" w:rsidP="00742180">
      <w:pPr>
        <w:rPr>
          <w:rFonts w:cs="Arial"/>
          <w:szCs w:val="19"/>
        </w:rPr>
      </w:pPr>
      <w:r>
        <w:t xml:space="preserve">Conforme a la estrategia corporativa, CHG-MERIDIAN se centra no solo en la informática sino también en las tecnologías industriales y sanitarias, y todo ha ofrecido un rendimiento prometedor en 2017. El negocio de la tecnología industrial consiste principalmente en inversiones de grandes compañías en maquinaria industrial, máquinas expendedoras e intralogística y equipo de manejo de material. El negocio representó aproximadamente un 11 por ciento del volumen total de los arrendamientos creados. </w:t>
      </w:r>
    </w:p>
    <w:p w14:paraId="0608AE35" w14:textId="54ADBF22" w:rsidR="00E56030" w:rsidRPr="00F442A8" w:rsidRDefault="00E56030" w:rsidP="00742180">
      <w:pPr>
        <w:rPr>
          <w:rFonts w:cs="Arial"/>
          <w:szCs w:val="19"/>
          <w:lang w:val="en-US"/>
        </w:rPr>
      </w:pPr>
    </w:p>
    <w:p w14:paraId="288A5F3C" w14:textId="52F2E7A5" w:rsidR="002D401A" w:rsidRPr="00F442A8" w:rsidRDefault="009B63E5" w:rsidP="00742180">
      <w:pPr>
        <w:rPr>
          <w:rFonts w:cs="Arial"/>
          <w:szCs w:val="19"/>
        </w:rPr>
      </w:pPr>
      <w:r>
        <w:t xml:space="preserve">El negocio de la tecnología sanitaria abarca el equipo médico principal usado por muchos hospitales y otros proveedores sanitarios, como escáneres de tomografía computada, respiradores y bombas de infusión. Uno de los beneficios de los modelos de </w:t>
      </w:r>
      <w:r>
        <w:lastRenderedPageBreak/>
        <w:t>financiamiento flexible es que, en una era de presupuestos cada vez más ajustados, es posible conseguir inversiones requeridas de manera urgente en el sector sanitario de acuerdo con las necesidades. Este negocio ha aportado aproximadamente el 9 por ciento de las creaciones totales de arrendamientos en 2017.</w:t>
      </w:r>
    </w:p>
    <w:p w14:paraId="691588CA" w14:textId="77777777" w:rsidR="002D401A" w:rsidRPr="00A75847" w:rsidRDefault="002D401A" w:rsidP="00742180">
      <w:pPr>
        <w:rPr>
          <w:rFonts w:cs="Arial"/>
          <w:szCs w:val="19"/>
          <w:lang w:val="en-US"/>
        </w:rPr>
      </w:pPr>
    </w:p>
    <w:p w14:paraId="05E0B048" w14:textId="75A0C245" w:rsidR="00BD7A1A" w:rsidRPr="00B91E9E" w:rsidRDefault="00A75847" w:rsidP="00742180">
      <w:pPr>
        <w:rPr>
          <w:rFonts w:cs="Arial"/>
          <w:szCs w:val="19"/>
        </w:rPr>
      </w:pPr>
      <w:r>
        <w:t xml:space="preserve">"Ahora nos especializamos en ambas áreas, tanto las tecnologías industriales como las médicas, y ofrecemos a nuestros clientes una mirada integral de los costos totales de una inversión en tecnología", agrega el Dr. Wagner, al explicar la experiencia financiera y tecnológica de CHG-MERIDIAN. "Dichos costos son normalmente mucho más altos que la inversión inicial real y no hay claridad con respecto a estos costos a lo largo de toda la vida útil del equipo. Esto significa que no se aprovechan aspectos valiosos de costos y eficiencia." </w:t>
      </w:r>
    </w:p>
    <w:p w14:paraId="18C88F65" w14:textId="77777777" w:rsidR="00B976E6" w:rsidRPr="00B91E9E" w:rsidRDefault="00B976E6" w:rsidP="00742180">
      <w:pPr>
        <w:rPr>
          <w:rFonts w:cs="Arial"/>
          <w:szCs w:val="19"/>
          <w:lang w:val="en-US"/>
        </w:rPr>
      </w:pPr>
    </w:p>
    <w:p w14:paraId="274F7109" w14:textId="611D4B31" w:rsidR="00A078D9" w:rsidRPr="00B91E9E" w:rsidRDefault="00B976E6" w:rsidP="00943AA0">
      <w:pPr>
        <w:rPr>
          <w:rFonts w:cs="Arial"/>
          <w:szCs w:val="19"/>
        </w:rPr>
      </w:pPr>
      <w:r>
        <w:t xml:space="preserve">CHG-MERIDIAN cuenta con el beneficio de una diversificación geográfica gracias a su presencia internacional. Esto ha permitido a la empresa establecer un modelo comercial amplio y sólido. En 2017, aproximadamente el 50 por ciento del volumen de las creaciones de arrendamientos fue generado fuera del mercado local alemán de la empresa y todas las regiones contribuyeron con su crecimiento rentable. </w:t>
      </w:r>
    </w:p>
    <w:p w14:paraId="41DC05EB" w14:textId="77777777" w:rsidR="00B976E6" w:rsidRPr="00A75847" w:rsidRDefault="00B976E6" w:rsidP="00943AA0">
      <w:pPr>
        <w:rPr>
          <w:rFonts w:cs="Arial"/>
          <w:b/>
          <w:szCs w:val="19"/>
          <w:lang w:val="en-US"/>
        </w:rPr>
      </w:pPr>
    </w:p>
    <w:p w14:paraId="131B8369" w14:textId="6A35CA54" w:rsidR="00BD7A1A" w:rsidRPr="00A75847" w:rsidRDefault="00B976E6" w:rsidP="00943AA0">
      <w:pPr>
        <w:rPr>
          <w:rFonts w:cs="Arial"/>
          <w:b/>
          <w:szCs w:val="19"/>
        </w:rPr>
      </w:pPr>
      <w:r>
        <w:rPr>
          <w:b/>
        </w:rPr>
        <w:t>Innovación: La digitalización ofrece más oportunidades</w:t>
      </w:r>
    </w:p>
    <w:p w14:paraId="524F0C29" w14:textId="77777777" w:rsidR="007E63CC" w:rsidRDefault="007E63CC" w:rsidP="002431C6">
      <w:pPr>
        <w:rPr>
          <w:rFonts w:cs="Arial"/>
          <w:lang w:val="en-US"/>
        </w:rPr>
      </w:pPr>
    </w:p>
    <w:p w14:paraId="31F31EA8" w14:textId="65F710DE" w:rsidR="002431C6" w:rsidRPr="00A75847" w:rsidRDefault="002431C6" w:rsidP="002431C6">
      <w:pPr>
        <w:rPr>
          <w:rFonts w:cs="Arial"/>
          <w:szCs w:val="19"/>
        </w:rPr>
      </w:pPr>
      <w:r>
        <w:t xml:space="preserve">CHG-MERIDIAN continuó impulsando el desarrollo de habilidades digitales el año pasado, como puede observarse de su participación en la iniciativa D21. Esta iniciativa es la red sin fines de lucro más grande de Alemania para la sociedad digital, formada por representantes del comercio y la industria, la política, la ciencia y las organizaciones de la sociedad civil. </w:t>
      </w:r>
    </w:p>
    <w:p w14:paraId="5084AAC6" w14:textId="77777777" w:rsidR="00BD7A1A" w:rsidRPr="00A75847" w:rsidRDefault="00BD7A1A" w:rsidP="00BD7A1A">
      <w:pPr>
        <w:rPr>
          <w:rFonts w:cs="Arial"/>
          <w:szCs w:val="19"/>
          <w:lang w:val="en-US"/>
        </w:rPr>
      </w:pPr>
    </w:p>
    <w:p w14:paraId="721DFF19" w14:textId="57A21445" w:rsidR="00392A5F" w:rsidRPr="00A75847" w:rsidRDefault="00A75847" w:rsidP="00392A5F">
      <w:pPr>
        <w:rPr>
          <w:rFonts w:cs="Arial"/>
          <w:szCs w:val="19"/>
        </w:rPr>
      </w:pPr>
      <w:r>
        <w:t xml:space="preserve">"Las compañías cada vez están más dispuestas a ayudar a sus empleados a que usen más las tecnologías digitales, con el fin de equiparse a sí mismos para el futuro y mantener la competitividad. Nuestras soluciones de informática, especialmente nuestras soluciones para la movilidad empresarial, respaldan precisamente esta tendencia. Creo firmemente que, con nuestra gama de soluciones, todavía podemos desatar un enorme potencial de crecimiento en la mayoría de nuestros mercados", dice el Dr. Wagner. Esto incluirá la digitalización de más interfaces de clientes y el desarrollo de servicios complementarios de soluciones para la movilidad empresarial. </w:t>
      </w:r>
    </w:p>
    <w:p w14:paraId="44B1E785" w14:textId="66C9709E" w:rsidR="008D15E4" w:rsidRPr="00A75847" w:rsidRDefault="008D15E4" w:rsidP="00BD7A1A">
      <w:pPr>
        <w:rPr>
          <w:rFonts w:cs="Arial"/>
          <w:szCs w:val="19"/>
          <w:lang w:val="en-US"/>
        </w:rPr>
      </w:pPr>
    </w:p>
    <w:p w14:paraId="08E5FAB1" w14:textId="683F8325" w:rsidR="00C669EF" w:rsidRPr="00A75847" w:rsidRDefault="00871FA3" w:rsidP="00C669EF">
      <w:pPr>
        <w:rPr>
          <w:rFonts w:cs="Arial"/>
          <w:b/>
          <w:szCs w:val="19"/>
        </w:rPr>
      </w:pPr>
      <w:r>
        <w:rPr>
          <w:b/>
        </w:rPr>
        <w:t xml:space="preserve">Panorama positivo para 2018 </w:t>
      </w:r>
    </w:p>
    <w:p w14:paraId="3760E2BD" w14:textId="77777777" w:rsidR="00C669EF" w:rsidRPr="00A75847" w:rsidRDefault="00C669EF" w:rsidP="00BD7A1A">
      <w:pPr>
        <w:rPr>
          <w:rFonts w:cs="Arial"/>
          <w:szCs w:val="19"/>
          <w:lang w:val="en-US"/>
        </w:rPr>
      </w:pPr>
    </w:p>
    <w:p w14:paraId="15F2FEC7" w14:textId="06D98DD3" w:rsidR="00CB793C" w:rsidRPr="00A75847" w:rsidRDefault="007E63CC" w:rsidP="00CB793C">
      <w:pPr>
        <w:rPr>
          <w:rFonts w:cs="Arial"/>
          <w:szCs w:val="19"/>
        </w:rPr>
      </w:pPr>
      <w:r>
        <w:t xml:space="preserve">En 2018, conforme a la estrategia digital, CHG-MERIDIAN busca mejorar tanto los procesos internos como los procesos dirigidos al cliente mediante su digitalización. La empresa misma puede usar más las tecnologías digitales para automatizar, simplificar y acelerar aún más los procesos y beneficiarse de las ventajas que esto genera. CHG-MERIDIAN está convencida de que puede mantener su camino de crecimiento dinámico en 2018. </w:t>
      </w:r>
    </w:p>
    <w:p w14:paraId="0E7637C4" w14:textId="5285E956" w:rsidR="008D15E4" w:rsidRDefault="008D15E4" w:rsidP="00CB793C">
      <w:pPr>
        <w:rPr>
          <w:rFonts w:cs="Arial"/>
          <w:szCs w:val="19"/>
          <w:lang w:val="en-US"/>
        </w:rPr>
      </w:pPr>
    </w:p>
    <w:p w14:paraId="76557363" w14:textId="77777777" w:rsidR="007E63CC" w:rsidRDefault="007E63CC" w:rsidP="00CB793C">
      <w:pPr>
        <w:rPr>
          <w:rFonts w:cs="Arial"/>
          <w:szCs w:val="19"/>
          <w:lang w:val="en-US"/>
        </w:rPr>
      </w:pPr>
    </w:p>
    <w:p w14:paraId="4013C350" w14:textId="7A14048A" w:rsidR="00871FA3" w:rsidRDefault="00871FA3" w:rsidP="00CB793C">
      <w:pPr>
        <w:rPr>
          <w:rFonts w:cs="Arial"/>
          <w:szCs w:val="19"/>
          <w:lang w:val="en-US"/>
        </w:rPr>
      </w:pPr>
    </w:p>
    <w:p w14:paraId="6CFF2076" w14:textId="77777777" w:rsidR="00871FA3" w:rsidRPr="00A75847" w:rsidRDefault="00871FA3" w:rsidP="00CB793C">
      <w:pPr>
        <w:rPr>
          <w:rFonts w:cs="Arial"/>
          <w:szCs w:val="19"/>
          <w:lang w:val="en-US"/>
        </w:rPr>
      </w:pPr>
    </w:p>
    <w:p w14:paraId="142BDE27" w14:textId="58F311D0" w:rsidR="00354E49" w:rsidRPr="00A75847" w:rsidRDefault="00354E49" w:rsidP="00354E49">
      <w:pPr>
        <w:ind w:right="1417"/>
        <w:rPr>
          <w:b/>
          <w:szCs w:val="19"/>
        </w:rPr>
      </w:pPr>
      <w:r>
        <w:rPr>
          <w:b/>
        </w:rPr>
        <w:t xml:space="preserve">Podrá encontrar más información en: </w:t>
      </w:r>
    </w:p>
    <w:p w14:paraId="71F648A5" w14:textId="20134126" w:rsidR="00354E49" w:rsidRPr="00A75847" w:rsidRDefault="000B38E0" w:rsidP="00354E49">
      <w:pPr>
        <w:spacing w:line="360" w:lineRule="auto"/>
        <w:ind w:right="1417"/>
        <w:rPr>
          <w:szCs w:val="19"/>
        </w:rPr>
      </w:pPr>
      <w:hyperlink r:id="rId8" w:history="1">
        <w:r w:rsidR="00D26FDB">
          <w:rPr>
            <w:color w:val="000000" w:themeColor="accent6"/>
          </w:rPr>
          <w:t xml:space="preserve">www.chg-meridian.com </w:t>
        </w:r>
      </w:hyperlink>
      <w:r w:rsidR="00D26FDB">
        <w:t xml:space="preserve"> </w:t>
      </w:r>
    </w:p>
    <w:p w14:paraId="2A4292AF" w14:textId="2DF07A52" w:rsidR="008D15E4" w:rsidRDefault="008D15E4" w:rsidP="00354E49">
      <w:pPr>
        <w:spacing w:line="360" w:lineRule="auto"/>
        <w:ind w:right="1417"/>
        <w:rPr>
          <w:szCs w:val="19"/>
          <w:lang w:val="en-US"/>
        </w:rPr>
      </w:pPr>
    </w:p>
    <w:p w14:paraId="7D915674" w14:textId="4420FCFB" w:rsidR="00871FA3" w:rsidRDefault="00871FA3" w:rsidP="00354E49">
      <w:pPr>
        <w:spacing w:line="360" w:lineRule="auto"/>
        <w:ind w:right="1417"/>
        <w:rPr>
          <w:szCs w:val="19"/>
          <w:lang w:val="en-US"/>
        </w:rPr>
      </w:pPr>
    </w:p>
    <w:p w14:paraId="4095F2D7" w14:textId="78E14A3D" w:rsidR="00871FA3" w:rsidRDefault="00871FA3" w:rsidP="00354E49">
      <w:pPr>
        <w:spacing w:line="360" w:lineRule="auto"/>
        <w:ind w:right="1417"/>
        <w:rPr>
          <w:szCs w:val="19"/>
          <w:lang w:val="en-US"/>
        </w:rPr>
      </w:pPr>
    </w:p>
    <w:p w14:paraId="75E9EF6E" w14:textId="6C714FB6" w:rsidR="00871FA3" w:rsidRDefault="00871FA3" w:rsidP="00354E49">
      <w:pPr>
        <w:spacing w:line="360" w:lineRule="auto"/>
        <w:ind w:right="1417"/>
        <w:rPr>
          <w:szCs w:val="19"/>
          <w:lang w:val="en-US"/>
        </w:rPr>
      </w:pPr>
    </w:p>
    <w:p w14:paraId="520BFA25" w14:textId="51E8F76E" w:rsidR="00871FA3" w:rsidRDefault="00871FA3" w:rsidP="00354E49">
      <w:pPr>
        <w:spacing w:line="360" w:lineRule="auto"/>
        <w:ind w:right="1417"/>
        <w:rPr>
          <w:szCs w:val="19"/>
          <w:lang w:val="en-US"/>
        </w:rPr>
      </w:pPr>
    </w:p>
    <w:p w14:paraId="716922A1" w14:textId="150C7BF1" w:rsidR="00871FA3" w:rsidRDefault="000B38E0" w:rsidP="00354E49">
      <w:pPr>
        <w:spacing w:line="360" w:lineRule="auto"/>
        <w:ind w:right="1417"/>
        <w:rPr>
          <w:szCs w:val="19"/>
          <w:lang w:val="en-US"/>
        </w:rPr>
      </w:pPr>
      <w:r>
        <w:rPr>
          <w:noProof/>
        </w:rPr>
        <w:drawing>
          <wp:inline distT="0" distB="0" distL="0" distR="0" wp14:anchorId="1AFB7CCF" wp14:editId="6786788B">
            <wp:extent cx="4932680" cy="2193290"/>
            <wp:effectExtent l="0" t="0" r="1270" b="0"/>
            <wp:docPr id="3" name="Grafik 3" descr="C:\Users\dsm\AppData\Local\Microsoft\Windows\INetCache\Content.Word\1803_Grafiken_JPK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m\AppData\Local\Microsoft\Windows\INetCache\Content.Word\1803_Grafiken_JPK_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32680" cy="2193290"/>
                    </a:xfrm>
                    <a:prstGeom prst="rect">
                      <a:avLst/>
                    </a:prstGeom>
                    <a:noFill/>
                    <a:ln>
                      <a:noFill/>
                    </a:ln>
                  </pic:spPr>
                </pic:pic>
              </a:graphicData>
            </a:graphic>
          </wp:inline>
        </w:drawing>
      </w:r>
    </w:p>
    <w:p w14:paraId="7D3DAA4F" w14:textId="7C15E349" w:rsidR="00871FA3" w:rsidRDefault="00871FA3" w:rsidP="00354E49">
      <w:pPr>
        <w:spacing w:line="360" w:lineRule="auto"/>
        <w:ind w:right="1417"/>
        <w:rPr>
          <w:szCs w:val="19"/>
          <w:lang w:val="en-US"/>
        </w:rPr>
      </w:pPr>
    </w:p>
    <w:p w14:paraId="6EBD6D30" w14:textId="59BCFCEA" w:rsidR="00871FA3" w:rsidRDefault="00871FA3" w:rsidP="00354E49">
      <w:pPr>
        <w:spacing w:line="360" w:lineRule="auto"/>
        <w:ind w:right="1417"/>
        <w:rPr>
          <w:szCs w:val="19"/>
          <w:lang w:val="en-US"/>
        </w:rPr>
      </w:pPr>
    </w:p>
    <w:p w14:paraId="423F8C80" w14:textId="0A29F551" w:rsidR="007C22A0" w:rsidRDefault="007C22A0" w:rsidP="00354E49">
      <w:pPr>
        <w:spacing w:line="360" w:lineRule="auto"/>
        <w:ind w:right="1417"/>
        <w:rPr>
          <w:szCs w:val="19"/>
          <w:lang w:val="en-US"/>
        </w:rPr>
      </w:pPr>
    </w:p>
    <w:p w14:paraId="39CDE39B" w14:textId="329C03D2" w:rsidR="007C22A0" w:rsidRDefault="007C22A0" w:rsidP="007C22A0">
      <w:pPr>
        <w:tabs>
          <w:tab w:val="left" w:pos="1827"/>
        </w:tabs>
        <w:spacing w:line="360" w:lineRule="auto"/>
        <w:ind w:right="1417"/>
        <w:rPr>
          <w:szCs w:val="19"/>
        </w:rPr>
      </w:pPr>
    </w:p>
    <w:p w14:paraId="3F8EA125" w14:textId="67961B16" w:rsidR="007C22A0" w:rsidRDefault="007C22A0" w:rsidP="00354E49">
      <w:pPr>
        <w:spacing w:line="360" w:lineRule="auto"/>
        <w:ind w:right="1417"/>
        <w:rPr>
          <w:szCs w:val="19"/>
          <w:lang w:val="en-US"/>
        </w:rPr>
      </w:pPr>
    </w:p>
    <w:p w14:paraId="049A065E" w14:textId="49D3A56D" w:rsidR="007C22A0" w:rsidRDefault="007C22A0" w:rsidP="00354E49">
      <w:pPr>
        <w:spacing w:line="360" w:lineRule="auto"/>
        <w:ind w:right="1417"/>
        <w:rPr>
          <w:szCs w:val="19"/>
          <w:lang w:val="en-US"/>
        </w:rPr>
      </w:pPr>
    </w:p>
    <w:p w14:paraId="577E1160" w14:textId="498D6DA7" w:rsidR="007C22A0" w:rsidRDefault="007C22A0" w:rsidP="00354E49">
      <w:pPr>
        <w:spacing w:line="360" w:lineRule="auto"/>
        <w:ind w:right="1417"/>
        <w:rPr>
          <w:szCs w:val="19"/>
          <w:lang w:val="en-US"/>
        </w:rPr>
      </w:pPr>
      <w:bookmarkStart w:id="0" w:name="_GoBack"/>
      <w:bookmarkEnd w:id="0"/>
    </w:p>
    <w:p w14:paraId="51B483FF" w14:textId="530F955E" w:rsidR="007C22A0" w:rsidRDefault="007C22A0" w:rsidP="00354E49">
      <w:pPr>
        <w:spacing w:line="360" w:lineRule="auto"/>
        <w:ind w:right="1417"/>
        <w:rPr>
          <w:szCs w:val="19"/>
          <w:lang w:val="en-US"/>
        </w:rPr>
      </w:pPr>
    </w:p>
    <w:p w14:paraId="17E21D5A" w14:textId="7ECA9A82" w:rsidR="007C22A0" w:rsidRDefault="007C22A0" w:rsidP="00354E49">
      <w:pPr>
        <w:spacing w:line="360" w:lineRule="auto"/>
        <w:ind w:right="1417"/>
        <w:rPr>
          <w:szCs w:val="19"/>
          <w:lang w:val="en-US"/>
        </w:rPr>
      </w:pPr>
    </w:p>
    <w:p w14:paraId="3D9669E8" w14:textId="124DD2B7" w:rsidR="007C22A0" w:rsidRDefault="007C22A0" w:rsidP="00354E49">
      <w:pPr>
        <w:spacing w:line="360" w:lineRule="auto"/>
        <w:ind w:right="1417"/>
        <w:rPr>
          <w:szCs w:val="19"/>
          <w:lang w:val="en-US"/>
        </w:rPr>
      </w:pPr>
    </w:p>
    <w:p w14:paraId="4E9974BF" w14:textId="7A59FF33" w:rsidR="007C22A0" w:rsidRDefault="007C22A0" w:rsidP="00354E49">
      <w:pPr>
        <w:spacing w:line="360" w:lineRule="auto"/>
        <w:ind w:right="1417"/>
        <w:rPr>
          <w:szCs w:val="19"/>
          <w:lang w:val="en-US"/>
        </w:rPr>
      </w:pPr>
    </w:p>
    <w:p w14:paraId="69A05284" w14:textId="573902B5" w:rsidR="007C22A0" w:rsidRDefault="007C22A0" w:rsidP="00354E49">
      <w:pPr>
        <w:spacing w:line="360" w:lineRule="auto"/>
        <w:ind w:right="1417"/>
        <w:rPr>
          <w:szCs w:val="19"/>
          <w:lang w:val="en-US"/>
        </w:rPr>
      </w:pPr>
    </w:p>
    <w:p w14:paraId="4129C401" w14:textId="315A603B" w:rsidR="007C22A0" w:rsidRDefault="007C22A0" w:rsidP="00354E49">
      <w:pPr>
        <w:spacing w:line="360" w:lineRule="auto"/>
        <w:ind w:right="1417"/>
        <w:rPr>
          <w:szCs w:val="19"/>
          <w:lang w:val="en-US"/>
        </w:rPr>
      </w:pPr>
    </w:p>
    <w:p w14:paraId="732A8D60" w14:textId="7A391F8B" w:rsidR="007C22A0" w:rsidRDefault="007C22A0" w:rsidP="00354E49">
      <w:pPr>
        <w:spacing w:line="360" w:lineRule="auto"/>
        <w:ind w:right="1417"/>
        <w:rPr>
          <w:szCs w:val="19"/>
          <w:lang w:val="en-US"/>
        </w:rPr>
      </w:pPr>
    </w:p>
    <w:p w14:paraId="7C7C228F" w14:textId="02CFE9D4" w:rsidR="007C22A0" w:rsidRDefault="007C22A0" w:rsidP="00354E49">
      <w:pPr>
        <w:spacing w:line="360" w:lineRule="auto"/>
        <w:ind w:right="1417"/>
        <w:rPr>
          <w:szCs w:val="19"/>
          <w:lang w:val="en-US"/>
        </w:rPr>
      </w:pPr>
    </w:p>
    <w:p w14:paraId="3FE4E5D5" w14:textId="05468976" w:rsidR="00871FA3" w:rsidRDefault="00871FA3" w:rsidP="00354E49">
      <w:pPr>
        <w:spacing w:line="360" w:lineRule="auto"/>
        <w:ind w:right="1417"/>
        <w:rPr>
          <w:szCs w:val="19"/>
          <w:lang w:val="en-US"/>
        </w:rPr>
      </w:pPr>
    </w:p>
    <w:p w14:paraId="7E141462" w14:textId="0A84B3AE" w:rsidR="007C22A0" w:rsidRDefault="007C22A0" w:rsidP="00354E49">
      <w:pPr>
        <w:spacing w:line="360" w:lineRule="auto"/>
        <w:ind w:right="1417"/>
        <w:rPr>
          <w:szCs w:val="19"/>
          <w:lang w:val="en-US"/>
        </w:rPr>
      </w:pPr>
    </w:p>
    <w:p w14:paraId="1FEDD57B" w14:textId="653AFFA6" w:rsidR="007C22A0" w:rsidRDefault="007C22A0" w:rsidP="00354E49">
      <w:pPr>
        <w:spacing w:line="360" w:lineRule="auto"/>
        <w:ind w:right="1417"/>
        <w:rPr>
          <w:szCs w:val="19"/>
          <w:lang w:val="en-US"/>
        </w:rPr>
      </w:pPr>
    </w:p>
    <w:p w14:paraId="28952EB9" w14:textId="7E8B9180" w:rsidR="004626A9" w:rsidRPr="00A75847" w:rsidRDefault="004626A9" w:rsidP="004626A9">
      <w:pPr>
        <w:rPr>
          <w:rFonts w:cs="Arial"/>
          <w:b/>
          <w:bCs/>
          <w:sz w:val="14"/>
          <w:szCs w:val="14"/>
        </w:rPr>
      </w:pPr>
      <w:r>
        <w:rPr>
          <w:b/>
          <w:sz w:val="14"/>
        </w:rPr>
        <w:t>CHG-MERIDIAN: La empresa</w:t>
      </w:r>
    </w:p>
    <w:p w14:paraId="2A347B18" w14:textId="2A60482B" w:rsidR="000728EF" w:rsidRPr="00A75847" w:rsidRDefault="004626A9" w:rsidP="00D456A0">
      <w:pPr>
        <w:pStyle w:val="AufzhlungspunkteCHG-MERIDIAN"/>
        <w:numPr>
          <w:ilvl w:val="0"/>
          <w:numId w:val="0"/>
        </w:numPr>
        <w:spacing w:line="240" w:lineRule="auto"/>
        <w:jc w:val="both"/>
        <w:rPr>
          <w:szCs w:val="19"/>
        </w:rPr>
      </w:pPr>
      <w:r>
        <w:rPr>
          <w:sz w:val="14"/>
        </w:rPr>
        <w:t>CHG-MERIDIAN es uno de los proveedores independientes de servicios de gestión de tecnología líder en el mundo dentro de los sectores de TI, fabril y del cuidado de la salud. Con alrededor de 900 empleados, CHG-MERIDIAN ofrece a sus clientes un soporte integral de infraestructura tecnológica; desde consultoría, finanzas y servicios operacionales hasta servicios de recomercialización de equipos usados a través de sus dos centros de tecnología y servicios en Alemania y Noruega. CHG-MERIDIAN brinda una gestión de tecnología eficiente a empresas grandes, medianas y pequeñas, así como a agencias gubernamentales. Actualmente brinda servicio a más de 10,000 clientes en todo el mundo, donde administra inversiones tecnológicas con un valor total de más de 4.6 mil millones de euros. El Sistema de manejo de tecnología y servicio TESMA</w:t>
      </w:r>
      <w:r>
        <w:rPr>
          <w:sz w:val="14"/>
          <w:vertAlign w:val="superscript"/>
        </w:rPr>
        <w:t>®</w:t>
      </w:r>
      <w:r>
        <w:rPr>
          <w:sz w:val="14"/>
        </w:rPr>
        <w:t xml:space="preserve"> en línea brinda a más de 15,000 usuarios la máxima transparencia en la gestión de tecnología. La empresa cuenta con oficinas en 35 sedes en 22 países alrededor del mundo; sus oficinas centrales se encuentran en el pueblo sureño alemán de Weingarten.</w:t>
      </w:r>
    </w:p>
    <w:sectPr w:rsidR="000728EF" w:rsidRPr="00A75847" w:rsidSect="003475CD">
      <w:headerReference w:type="default" r:id="rId10"/>
      <w:headerReference w:type="first" r:id="rId11"/>
      <w:pgSz w:w="11906" w:h="16838" w:code="9"/>
      <w:pgMar w:top="1701" w:right="2834" w:bottom="1531" w:left="1304" w:header="624" w:footer="15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B547F" w14:textId="77777777" w:rsidR="007E63CC" w:rsidRDefault="007E63CC" w:rsidP="00193879">
      <w:pPr>
        <w:spacing w:line="240" w:lineRule="auto"/>
      </w:pPr>
      <w:r>
        <w:separator/>
      </w:r>
    </w:p>
  </w:endnote>
  <w:endnote w:type="continuationSeparator" w:id="0">
    <w:p w14:paraId="03ECE1C2" w14:textId="77777777" w:rsidR="007E63CC" w:rsidRDefault="007E63CC" w:rsidP="001938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F9643" w14:textId="77777777" w:rsidR="007E63CC" w:rsidRDefault="007E63CC" w:rsidP="00193879">
      <w:pPr>
        <w:spacing w:line="240" w:lineRule="auto"/>
      </w:pPr>
      <w:r>
        <w:separator/>
      </w:r>
    </w:p>
  </w:footnote>
  <w:footnote w:type="continuationSeparator" w:id="0">
    <w:p w14:paraId="7FC8CDDD" w14:textId="77777777" w:rsidR="007E63CC" w:rsidRDefault="007E63CC" w:rsidP="001938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44D60" w14:textId="73DAE2A6" w:rsidR="007E63CC" w:rsidRPr="003F430F" w:rsidRDefault="007E63CC" w:rsidP="0066580C">
    <w:pPr>
      <w:framePr w:w="7859" w:h="227" w:hRule="exact" w:wrap="around" w:vAnchor="page" w:hAnchor="page" w:x="1305" w:y="1305" w:anchorLock="1"/>
      <w:spacing w:line="180" w:lineRule="exact"/>
      <w:rPr>
        <w:rFonts w:cs="Arial"/>
        <w:noProof/>
        <w:color w:val="6F6F6F"/>
        <w:sz w:val="14"/>
        <w:szCs w:val="14"/>
      </w:rPr>
    </w:pPr>
    <w:r>
      <w:rPr>
        <w:color w:val="6F6F6F"/>
        <w:sz w:val="14"/>
      </w:rPr>
      <w:t xml:space="preserve">Página </w:t>
    </w:r>
    <w:r w:rsidRPr="00B77EB2">
      <w:rPr>
        <w:rFonts w:cs="Arial"/>
        <w:color w:val="6F6F6F"/>
        <w:sz w:val="14"/>
        <w:szCs w:val="14"/>
      </w:rPr>
      <w:fldChar w:fldCharType="begin"/>
    </w:r>
    <w:r w:rsidRPr="00A75847">
      <w:rPr>
        <w:rFonts w:cs="Arial"/>
        <w:color w:val="6F6F6F"/>
        <w:sz w:val="14"/>
        <w:szCs w:val="14"/>
      </w:rPr>
      <w:instrText xml:space="preserve"> PAGE </w:instrText>
    </w:r>
    <w:r w:rsidRPr="00B77EB2">
      <w:rPr>
        <w:rFonts w:cs="Arial"/>
        <w:color w:val="6F6F6F"/>
        <w:sz w:val="14"/>
        <w:szCs w:val="14"/>
      </w:rPr>
      <w:fldChar w:fldCharType="separate"/>
    </w:r>
    <w:r w:rsidR="000B38E0">
      <w:rPr>
        <w:rFonts w:cs="Arial"/>
        <w:noProof/>
        <w:color w:val="6F6F6F"/>
        <w:sz w:val="14"/>
        <w:szCs w:val="14"/>
      </w:rPr>
      <w:t>3</w:t>
    </w:r>
    <w:r w:rsidRPr="00B77EB2">
      <w:rPr>
        <w:rFonts w:cs="Arial"/>
        <w:color w:val="6F6F6F"/>
        <w:sz w:val="14"/>
        <w:szCs w:val="14"/>
      </w:rPr>
      <w:fldChar w:fldCharType="end"/>
    </w:r>
    <w:r>
      <w:rPr>
        <w:color w:val="6F6F6F"/>
        <w:sz w:val="14"/>
      </w:rPr>
      <w:t xml:space="preserve"> de </w:t>
    </w:r>
    <w:r w:rsidRPr="00B77EB2">
      <w:rPr>
        <w:rFonts w:cs="Arial"/>
        <w:color w:val="6F6F6F"/>
        <w:sz w:val="14"/>
        <w:szCs w:val="14"/>
      </w:rPr>
      <w:fldChar w:fldCharType="begin"/>
    </w:r>
    <w:r w:rsidRPr="00A75847">
      <w:rPr>
        <w:rFonts w:cs="Arial"/>
        <w:color w:val="6F6F6F"/>
        <w:sz w:val="14"/>
        <w:szCs w:val="14"/>
      </w:rPr>
      <w:instrText xml:space="preserve"> NUMPAGES </w:instrText>
    </w:r>
    <w:r w:rsidRPr="00B77EB2">
      <w:rPr>
        <w:rFonts w:cs="Arial"/>
        <w:color w:val="6F6F6F"/>
        <w:sz w:val="14"/>
        <w:szCs w:val="14"/>
      </w:rPr>
      <w:fldChar w:fldCharType="separate"/>
    </w:r>
    <w:r w:rsidR="000B38E0">
      <w:rPr>
        <w:rFonts w:cs="Arial"/>
        <w:noProof/>
        <w:color w:val="6F6F6F"/>
        <w:sz w:val="14"/>
        <w:szCs w:val="14"/>
      </w:rPr>
      <w:t>3</w:t>
    </w:r>
    <w:r w:rsidRPr="00B77EB2">
      <w:rPr>
        <w:rFonts w:cs="Arial"/>
        <w:color w:val="6F6F6F"/>
        <w:sz w:val="14"/>
        <w:szCs w:val="14"/>
      </w:rPr>
      <w:fldChar w:fldCharType="end"/>
    </w:r>
    <w:r>
      <w:rPr>
        <w:color w:val="6F6F6F"/>
        <w:sz w:val="14"/>
      </w:rPr>
      <w:t xml:space="preserve"> </w:t>
    </w:r>
  </w:p>
  <w:p w14:paraId="2CB918DE" w14:textId="77777777" w:rsidR="007E63CC" w:rsidRPr="003F430F" w:rsidRDefault="007E63CC" w:rsidP="0066580C">
    <w:pPr>
      <w:framePr w:w="7859" w:h="227" w:hRule="exact" w:wrap="around" w:vAnchor="page" w:hAnchor="page" w:x="1305" w:y="1305" w:anchorLock="1"/>
      <w:rPr>
        <w:noProof/>
      </w:rPr>
    </w:pPr>
  </w:p>
  <w:p w14:paraId="53FBD0F1" w14:textId="77777777" w:rsidR="007E63CC" w:rsidRPr="003F430F" w:rsidRDefault="007E63CC" w:rsidP="0066580C">
    <w:pPr>
      <w:framePr w:w="7859" w:h="227" w:hRule="exact" w:wrap="around" w:vAnchor="page" w:hAnchor="page" w:x="1305" w:y="1305" w:anchorLock="1"/>
      <w:rPr>
        <w:noProof/>
      </w:rPr>
    </w:pPr>
  </w:p>
  <w:p w14:paraId="7E8B94A6" w14:textId="77777777" w:rsidR="007E63CC" w:rsidRPr="003F430F" w:rsidRDefault="007E63CC" w:rsidP="0066580C">
    <w:pPr>
      <w:framePr w:w="7859" w:h="227" w:hRule="exact" w:wrap="around" w:vAnchor="page" w:hAnchor="page" w:x="1305" w:y="1305" w:anchorLock="1"/>
    </w:pPr>
  </w:p>
  <w:p w14:paraId="4BD2A21C" w14:textId="4CF06472" w:rsidR="007E63CC" w:rsidRPr="003F430F" w:rsidRDefault="007E63CC" w:rsidP="0066580C">
    <w:pPr>
      <w:framePr w:w="7859" w:h="227" w:hRule="exact" w:wrap="around" w:vAnchor="page" w:hAnchor="page" w:x="1305" w:y="1305" w:anchorLock="1"/>
      <w:rPr>
        <w:noProof/>
      </w:rPr>
    </w:pPr>
    <w:r w:rsidRPr="00F34EC2">
      <w:fldChar w:fldCharType="begin"/>
    </w:r>
    <w:r w:rsidRPr="00A75847">
      <w:instrText xml:space="preserve"> MERGEFIELD EFax \* MERGEFORMAT </w:instrText>
    </w:r>
    <w:r w:rsidRPr="00F34EC2">
      <w:fldChar w:fldCharType="separate"/>
    </w:r>
    <w:r w:rsidR="000B38E0">
      <w:rPr>
        <w:noProof/>
      </w:rPr>
      <w:t>«EFax»</w:t>
    </w:r>
    <w:r w:rsidRPr="00F34EC2">
      <w:rPr>
        <w:noProof/>
        <w:lang w:val="fr-FR"/>
      </w:rPr>
      <w:fldChar w:fldCharType="end"/>
    </w:r>
  </w:p>
  <w:p w14:paraId="6AA1E51C" w14:textId="77777777" w:rsidR="007E63CC" w:rsidRPr="003F430F" w:rsidRDefault="007E63CC" w:rsidP="0066580C">
    <w:pPr>
      <w:framePr w:w="7859" w:h="227" w:hRule="exact" w:wrap="around" w:vAnchor="page" w:hAnchor="page" w:x="1305" w:y="1305" w:anchorLock="1"/>
      <w:rPr>
        <w:noProof/>
      </w:rPr>
    </w:pPr>
  </w:p>
  <w:p w14:paraId="5FDF5450" w14:textId="77777777" w:rsidR="007E63CC" w:rsidRPr="003F430F" w:rsidRDefault="007E63CC" w:rsidP="0066580C">
    <w:pPr>
      <w:framePr w:w="7859" w:h="227" w:hRule="exact" w:wrap="around" w:vAnchor="page" w:hAnchor="page" w:x="1305" w:y="1305" w:anchorLock="1"/>
      <w:spacing w:line="180" w:lineRule="exact"/>
      <w:rPr>
        <w:rFonts w:cs="Arial"/>
        <w:color w:val="969696"/>
        <w:sz w:val="14"/>
        <w:szCs w:val="14"/>
      </w:rPr>
    </w:pPr>
  </w:p>
  <w:p w14:paraId="15B2658B" w14:textId="77777777" w:rsidR="007E63CC" w:rsidRPr="006A7DBA" w:rsidRDefault="007E63CC" w:rsidP="0066580C">
    <w:pPr>
      <w:framePr w:w="7859" w:h="227" w:hRule="exact" w:wrap="around" w:vAnchor="page" w:hAnchor="page" w:x="1305" w:y="1305" w:anchorLock="1"/>
      <w:spacing w:line="180" w:lineRule="exact"/>
      <w:rPr>
        <w:b/>
        <w:i/>
        <w:noProof/>
        <w:color w:val="969696"/>
        <w:sz w:val="14"/>
        <w:szCs w:val="14"/>
      </w:rPr>
    </w:pPr>
    <w:r>
      <w:rPr>
        <w:b/>
        <w:i/>
        <w:color w:val="969696"/>
        <w:sz w:val="14"/>
      </w:rPr>
      <w:t>Re: Software de Microsoft</w:t>
    </w:r>
  </w:p>
  <w:p w14:paraId="77EE4F39" w14:textId="7664C4E7" w:rsidR="007E63CC" w:rsidRDefault="000B38E0" w:rsidP="00AE708B">
    <w:pPr>
      <w:pStyle w:val="Kopfzeile"/>
    </w:pPr>
    <w:r>
      <w:rPr>
        <w:noProof/>
        <w:lang w:eastAsia="en-GB"/>
      </w:rPr>
      <w:drawing>
        <wp:anchor distT="0" distB="0" distL="114300" distR="114300" simplePos="0" relativeHeight="251660288" behindDoc="1" locked="0" layoutInCell="1" allowOverlap="1" wp14:anchorId="22765FFC" wp14:editId="398F0AB5">
          <wp:simplePos x="0" y="0"/>
          <wp:positionH relativeFrom="page">
            <wp:posOffset>5761990</wp:posOffset>
          </wp:positionH>
          <wp:positionV relativeFrom="page">
            <wp:posOffset>487680</wp:posOffset>
          </wp:positionV>
          <wp:extent cx="943200" cy="324000"/>
          <wp:effectExtent l="0" t="0" r="0" b="0"/>
          <wp:wrapTight wrapText="bothSides">
            <wp:wrapPolygon edited="0">
              <wp:start x="873" y="0"/>
              <wp:lineTo x="0" y="3812"/>
              <wp:lineTo x="0" y="16518"/>
              <wp:lineTo x="873" y="20329"/>
              <wp:lineTo x="20073" y="20329"/>
              <wp:lineTo x="20945" y="16518"/>
              <wp:lineTo x="20945" y="2541"/>
              <wp:lineTo x="20073" y="0"/>
              <wp:lineTo x="873" y="0"/>
            </wp:wrapPolygon>
          </wp:wrapTight>
          <wp:docPr id="1" name="Bild 16" descr="CHG_Logo_rgb_300dpi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HG_Logo_rgb_300dpi_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3200" cy="32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6233B9" w14:textId="4241EE6E" w:rsidR="007E63CC" w:rsidRPr="00DA141B" w:rsidRDefault="007E63CC" w:rsidP="00AE708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4A0" w:firstRow="1" w:lastRow="0" w:firstColumn="1" w:lastColumn="0" w:noHBand="0" w:noVBand="1"/>
    </w:tblPr>
    <w:tblGrid>
      <w:gridCol w:w="2517"/>
    </w:tblGrid>
    <w:tr w:rsidR="007E63CC" w:rsidRPr="00B91E9E" w14:paraId="2FFF02A3" w14:textId="77777777" w:rsidTr="007C30C3">
      <w:tc>
        <w:tcPr>
          <w:tcW w:w="2657" w:type="dxa"/>
          <w:hideMark/>
        </w:tcPr>
        <w:p w14:paraId="4771ADCE" w14:textId="23B4B29D" w:rsidR="007E63CC" w:rsidRDefault="007E63CC" w:rsidP="00F649D6">
          <w:pPr>
            <w:framePr w:w="2517" w:h="8505" w:hSpace="482" w:wrap="around" w:vAnchor="page" w:hAnchor="page" w:x="9385" w:y="6539" w:anchorLock="1"/>
            <w:tabs>
              <w:tab w:val="left" w:pos="709"/>
              <w:tab w:val="right" w:pos="2835"/>
            </w:tabs>
            <w:spacing w:line="200" w:lineRule="atLeast"/>
            <w:jc w:val="left"/>
            <w:rPr>
              <w:b/>
              <w:color w:val="6F6F6E"/>
              <w:sz w:val="14"/>
            </w:rPr>
          </w:pPr>
          <w:r>
            <w:rPr>
              <w:b/>
              <w:color w:val="6F6F6E"/>
              <w:sz w:val="14"/>
            </w:rPr>
            <w:t>Fecha: 22 de marzo de 2018</w:t>
          </w:r>
        </w:p>
        <w:p w14:paraId="7D50C513" w14:textId="77777777" w:rsidR="007E63CC" w:rsidRPr="00F649D6" w:rsidRDefault="007E63CC" w:rsidP="00F649D6">
          <w:pPr>
            <w:framePr w:w="2517" w:h="8505" w:hSpace="482" w:wrap="around" w:vAnchor="page" w:hAnchor="page" w:x="9385" w:y="6539" w:anchorLock="1"/>
            <w:tabs>
              <w:tab w:val="left" w:pos="709"/>
              <w:tab w:val="right" w:pos="2835"/>
            </w:tabs>
            <w:spacing w:line="200" w:lineRule="atLeast"/>
            <w:jc w:val="left"/>
            <w:rPr>
              <w:color w:val="6F6F6E"/>
              <w:sz w:val="14"/>
            </w:rPr>
          </w:pPr>
        </w:p>
        <w:p w14:paraId="6F2591E6" w14:textId="77777777" w:rsidR="007E63CC" w:rsidRPr="00F649D6" w:rsidRDefault="007E63CC" w:rsidP="00F649D6">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Contacto:</w:t>
          </w:r>
        </w:p>
        <w:p w14:paraId="0F5B0B23" w14:textId="77777777" w:rsidR="007E63CC" w:rsidRPr="00F649D6" w:rsidRDefault="007E63CC" w:rsidP="00F649D6">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 xml:space="preserve">Matthias Steybe </w:t>
          </w:r>
        </w:p>
        <w:p w14:paraId="32C6E474" w14:textId="77777777" w:rsidR="007E63CC" w:rsidRPr="00F649D6" w:rsidRDefault="007E63CC" w:rsidP="00F649D6">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 xml:space="preserve">Director de Comunicaciones </w:t>
          </w:r>
        </w:p>
        <w:p w14:paraId="13370C76" w14:textId="77777777" w:rsidR="007E63CC" w:rsidRPr="0065673F" w:rsidRDefault="007E63CC" w:rsidP="00F649D6">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y marketing</w:t>
          </w:r>
        </w:p>
        <w:p w14:paraId="41E5C7EF" w14:textId="77777777" w:rsidR="007E63CC" w:rsidRPr="0065673F" w:rsidRDefault="007E63CC" w:rsidP="00F649D6">
          <w:pPr>
            <w:framePr w:w="2517" w:h="8505" w:hSpace="482" w:wrap="around" w:vAnchor="page" w:hAnchor="page" w:x="9385" w:y="6539" w:anchorLock="1"/>
            <w:tabs>
              <w:tab w:val="left" w:pos="709"/>
              <w:tab w:val="right" w:pos="2835"/>
            </w:tabs>
            <w:spacing w:line="200" w:lineRule="atLeast"/>
            <w:jc w:val="left"/>
            <w:rPr>
              <w:color w:val="6F6F6E"/>
              <w:sz w:val="14"/>
            </w:rPr>
          </w:pPr>
        </w:p>
        <w:p w14:paraId="2733F717" w14:textId="77777777" w:rsidR="007E63CC" w:rsidRPr="0065673F" w:rsidRDefault="007E63CC" w:rsidP="00F649D6">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Franz-Beer-Strasse 111</w:t>
          </w:r>
        </w:p>
        <w:p w14:paraId="0F9AE9FA" w14:textId="77777777" w:rsidR="007E63CC" w:rsidRPr="00277384" w:rsidRDefault="007E63CC" w:rsidP="00F649D6">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88250 Weingarten</w:t>
          </w:r>
          <w:r>
            <w:rPr>
              <w:color w:val="6F6F6E"/>
              <w:sz w:val="14"/>
            </w:rPr>
            <w:br/>
            <w:t>Alemania</w:t>
          </w:r>
        </w:p>
        <w:p w14:paraId="450ECD46" w14:textId="77777777" w:rsidR="007E63CC" w:rsidRPr="00277384" w:rsidRDefault="007E63CC" w:rsidP="00F649D6">
          <w:pPr>
            <w:framePr w:w="2517" w:h="8505" w:hSpace="482" w:wrap="around" w:vAnchor="page" w:hAnchor="page" w:x="9385" w:y="6539" w:anchorLock="1"/>
            <w:tabs>
              <w:tab w:val="left" w:pos="709"/>
              <w:tab w:val="right" w:pos="2835"/>
            </w:tabs>
            <w:spacing w:line="200" w:lineRule="atLeast"/>
            <w:jc w:val="left"/>
            <w:rPr>
              <w:color w:val="6F6F6E"/>
              <w:sz w:val="14"/>
              <w:lang w:val="de-DE"/>
            </w:rPr>
          </w:pPr>
        </w:p>
        <w:p w14:paraId="63E5CBC5" w14:textId="77777777" w:rsidR="007E63CC" w:rsidRPr="00277384" w:rsidRDefault="007E63CC" w:rsidP="00F649D6">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Tel.: +49 (0)751 503 248</w:t>
          </w:r>
        </w:p>
        <w:p w14:paraId="01C74080" w14:textId="77777777" w:rsidR="007E63CC" w:rsidRPr="00277384" w:rsidRDefault="007E63CC" w:rsidP="00F649D6">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Fax: +49 (0)751 503 7248</w:t>
          </w:r>
        </w:p>
        <w:p w14:paraId="5402329C" w14:textId="77777777" w:rsidR="007E63CC" w:rsidRPr="00277384" w:rsidRDefault="007E63CC" w:rsidP="00F649D6">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 xml:space="preserve">Cel.: +49 (0)172 667 1341 </w:t>
          </w:r>
        </w:p>
        <w:p w14:paraId="735C68C8" w14:textId="31DE684D" w:rsidR="007E63CC" w:rsidRPr="00277384" w:rsidRDefault="000B38E0" w:rsidP="00F649D6">
          <w:pPr>
            <w:framePr w:w="2517" w:h="8505" w:hSpace="482" w:wrap="around" w:vAnchor="page" w:hAnchor="page" w:x="9385" w:y="6539" w:anchorLock="1"/>
            <w:tabs>
              <w:tab w:val="left" w:pos="709"/>
              <w:tab w:val="right" w:pos="2835"/>
            </w:tabs>
            <w:spacing w:line="200" w:lineRule="atLeast"/>
            <w:jc w:val="left"/>
            <w:rPr>
              <w:color w:val="6F6F6E"/>
              <w:sz w:val="14"/>
              <w:szCs w:val="14"/>
            </w:rPr>
          </w:pPr>
          <w:hyperlink r:id="rId1" w:history="1">
            <w:r w:rsidR="00D26FDB">
              <w:rPr>
                <w:color w:val="6F6F6E"/>
                <w:sz w:val="14"/>
              </w:rPr>
              <w:t>matthias.steybe@chg-</w:t>
            </w:r>
          </w:hyperlink>
        </w:p>
        <w:p w14:paraId="3B2CB6E5" w14:textId="77777777" w:rsidR="007E63CC" w:rsidRPr="00277384" w:rsidRDefault="007E63CC" w:rsidP="00F649D6">
          <w:pPr>
            <w:framePr w:w="2517" w:h="8505" w:hSpace="482" w:wrap="around" w:vAnchor="page" w:hAnchor="page" w:x="9385" w:y="6539" w:anchorLock="1"/>
            <w:tabs>
              <w:tab w:val="left" w:pos="709"/>
              <w:tab w:val="right" w:pos="2835"/>
            </w:tabs>
            <w:spacing w:line="200" w:lineRule="atLeast"/>
            <w:jc w:val="left"/>
            <w:rPr>
              <w:color w:val="6F6F6E"/>
              <w:sz w:val="14"/>
              <w:szCs w:val="14"/>
            </w:rPr>
          </w:pPr>
          <w:r>
            <w:rPr>
              <w:color w:val="6F6F6E"/>
              <w:sz w:val="14"/>
            </w:rPr>
            <w:t>meridian.de</w:t>
          </w:r>
        </w:p>
        <w:p w14:paraId="3D713AF2" w14:textId="77777777" w:rsidR="007E63CC" w:rsidRPr="00277384" w:rsidRDefault="007E63CC" w:rsidP="00F649D6">
          <w:pPr>
            <w:framePr w:w="2517" w:h="8505" w:hSpace="482" w:wrap="around" w:vAnchor="page" w:hAnchor="page" w:x="9385" w:y="6539" w:anchorLock="1"/>
            <w:tabs>
              <w:tab w:val="left" w:pos="709"/>
              <w:tab w:val="right" w:pos="2835"/>
            </w:tabs>
            <w:spacing w:line="200" w:lineRule="atLeast"/>
            <w:jc w:val="left"/>
            <w:rPr>
              <w:color w:val="6F6F6E"/>
              <w:sz w:val="14"/>
              <w:szCs w:val="14"/>
              <w:lang w:val="de-DE"/>
            </w:rPr>
          </w:pPr>
        </w:p>
        <w:p w14:paraId="3BEF21E4" w14:textId="7ECD001E" w:rsidR="007E63CC" w:rsidRPr="00277384" w:rsidRDefault="007E63CC" w:rsidP="00F649D6">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www.chg-meridian.com</w:t>
          </w:r>
        </w:p>
        <w:p w14:paraId="5FF408B5" w14:textId="77777777" w:rsidR="007E63CC" w:rsidRPr="00277384" w:rsidRDefault="007E63CC" w:rsidP="008746ED">
          <w:pPr>
            <w:framePr w:w="2517" w:h="8505" w:hSpace="482" w:wrap="around" w:vAnchor="page" w:hAnchor="page" w:x="9385" w:y="6539" w:anchorLock="1"/>
            <w:spacing w:line="210" w:lineRule="exact"/>
            <w:rPr>
              <w:sz w:val="14"/>
              <w:szCs w:val="14"/>
              <w:lang w:val="de-DE"/>
            </w:rPr>
          </w:pPr>
        </w:p>
      </w:tc>
    </w:tr>
  </w:tbl>
  <w:p w14:paraId="6514FCDB" w14:textId="77777777" w:rsidR="007E63CC" w:rsidRPr="00277384" w:rsidRDefault="007E63CC" w:rsidP="008746ED">
    <w:pPr>
      <w:framePr w:w="2517" w:h="8505" w:hSpace="482" w:wrap="around" w:vAnchor="page" w:hAnchor="page" w:x="9385" w:y="6539" w:anchorLock="1"/>
      <w:spacing w:line="210" w:lineRule="exact"/>
      <w:rPr>
        <w:sz w:val="14"/>
        <w:szCs w:val="14"/>
        <w:lang w:val="de-DE"/>
      </w:rPr>
    </w:pPr>
  </w:p>
  <w:p w14:paraId="71354EFF" w14:textId="77777777" w:rsidR="007E63CC" w:rsidRPr="00277384" w:rsidRDefault="007E63CC" w:rsidP="008746ED">
    <w:pPr>
      <w:framePr w:w="2517" w:h="8505" w:hSpace="482" w:wrap="around" w:vAnchor="page" w:hAnchor="page" w:x="9385" w:y="6539" w:anchorLock="1"/>
      <w:spacing w:line="210" w:lineRule="exact"/>
      <w:rPr>
        <w:sz w:val="14"/>
        <w:szCs w:val="14"/>
        <w:lang w:val="de-DE"/>
      </w:rPr>
    </w:pPr>
  </w:p>
  <w:p w14:paraId="25248CFE" w14:textId="77777777" w:rsidR="007E63CC" w:rsidRPr="00277384" w:rsidRDefault="007E63CC" w:rsidP="008746ED">
    <w:pPr>
      <w:framePr w:w="2517" w:h="8505" w:hSpace="482" w:wrap="around" w:vAnchor="page" w:hAnchor="page" w:x="9385" w:y="6539" w:anchorLock="1"/>
      <w:spacing w:line="210" w:lineRule="exact"/>
      <w:rPr>
        <w:sz w:val="14"/>
        <w:szCs w:val="14"/>
        <w:lang w:val="de-DE"/>
      </w:rPr>
    </w:pPr>
  </w:p>
  <w:p w14:paraId="0641A599" w14:textId="4FF421B9" w:rsidR="007E63CC" w:rsidRPr="00277562" w:rsidRDefault="000B38E0" w:rsidP="00154F03">
    <w:pPr>
      <w:pStyle w:val="berschrift2"/>
    </w:pPr>
    <w:r>
      <w:rPr>
        <w:noProof/>
        <w:lang w:eastAsia="en-GB"/>
      </w:rPr>
      <w:drawing>
        <wp:anchor distT="0" distB="0" distL="114300" distR="114300" simplePos="0" relativeHeight="251657216" behindDoc="1" locked="0" layoutInCell="1" allowOverlap="1" wp14:anchorId="753449C0" wp14:editId="783000C3">
          <wp:simplePos x="0" y="0"/>
          <wp:positionH relativeFrom="page">
            <wp:posOffset>6257290</wp:posOffset>
          </wp:positionH>
          <wp:positionV relativeFrom="page">
            <wp:posOffset>471805</wp:posOffset>
          </wp:positionV>
          <wp:extent cx="943200" cy="324000"/>
          <wp:effectExtent l="0" t="0" r="0" b="0"/>
          <wp:wrapTight wrapText="bothSides">
            <wp:wrapPolygon edited="0">
              <wp:start x="873" y="0"/>
              <wp:lineTo x="0" y="3812"/>
              <wp:lineTo x="0" y="16518"/>
              <wp:lineTo x="873" y="20329"/>
              <wp:lineTo x="20073" y="20329"/>
              <wp:lineTo x="20945" y="16518"/>
              <wp:lineTo x="20945" y="2541"/>
              <wp:lineTo x="20073" y="0"/>
              <wp:lineTo x="873" y="0"/>
            </wp:wrapPolygon>
          </wp:wrapTight>
          <wp:docPr id="16" name="Bild 16" descr="CHG_Logo_rgb_300dpi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HG_Logo_rgb_300dpi_transpar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32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E63CC">
      <w:rPr>
        <w:b w:val="0"/>
      </w:rPr>
      <w:t xml:space="preserve">COMUNICADO DE PRENSA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32554"/>
    <w:multiLevelType w:val="multilevel"/>
    <w:tmpl w:val="F146BA34"/>
    <w:lvl w:ilvl="0">
      <w:start w:val="1"/>
      <w:numFmt w:val="decimal"/>
      <w:pStyle w:val="Ebene1CHG-berschrift"/>
      <w:suff w:val="space"/>
      <w:lvlText w:val="%1"/>
      <w:lvlJc w:val="left"/>
      <w:pPr>
        <w:ind w:left="360" w:hanging="360"/>
      </w:pPr>
      <w:rPr>
        <w:rFonts w:hint="default"/>
        <w:b/>
        <w:i w:val="0"/>
        <w:color w:val="7A716F"/>
        <w:spacing w:val="0"/>
        <w:sz w:val="22"/>
        <w:szCs w:val="22"/>
        <w:u w:color="ACA53D"/>
      </w:rPr>
    </w:lvl>
    <w:lvl w:ilvl="1">
      <w:start w:val="1"/>
      <w:numFmt w:val="decimal"/>
      <w:pStyle w:val="Ebene2CHG-berschrift"/>
      <w:suff w:val="space"/>
      <w:lvlText w:val="%1.%2"/>
      <w:lvlJc w:val="left"/>
      <w:pPr>
        <w:ind w:left="792" w:hanging="432"/>
      </w:pPr>
      <w:rPr>
        <w:rFonts w:hint="default"/>
        <w:b/>
        <w:i w:val="0"/>
        <w:color w:val="7A716F"/>
        <w:sz w:val="19"/>
        <w:u w:color="6F6F6E"/>
      </w:rPr>
    </w:lvl>
    <w:lvl w:ilvl="2">
      <w:start w:val="1"/>
      <w:numFmt w:val="decimal"/>
      <w:pStyle w:val="Ebene3CHG-berschrift"/>
      <w:suff w:val="space"/>
      <w:lvlText w:val="%1.%2.%3"/>
      <w:lvlJc w:val="left"/>
      <w:pPr>
        <w:ind w:left="1224" w:hanging="867"/>
      </w:pPr>
      <w:rPr>
        <w:rFonts w:hint="default"/>
        <w:b/>
        <w:i w:val="0"/>
        <w:color w:val="7A716F"/>
        <w:sz w:val="19"/>
        <w:u w:color="6F6F6E"/>
      </w:rPr>
    </w:lvl>
    <w:lvl w:ilvl="3">
      <w:start w:val="1"/>
      <w:numFmt w:val="decimal"/>
      <w:pStyle w:val="Ebene4CHG-berschrift"/>
      <w:suff w:val="space"/>
      <w:lvlText w:val="%1.%2.%3.%4"/>
      <w:lvlJc w:val="left"/>
      <w:pPr>
        <w:ind w:left="1728" w:hanging="1371"/>
      </w:pPr>
      <w:rPr>
        <w:rFonts w:hint="default"/>
        <w:b/>
        <w:i w:val="0"/>
        <w:color w:val="7A716F"/>
        <w:sz w:val="19"/>
        <w:u w:color="6F6F6E"/>
      </w:rPr>
    </w:lvl>
    <w:lvl w:ilvl="4">
      <w:start w:val="1"/>
      <w:numFmt w:val="decimal"/>
      <w:pStyle w:val="Ebene5CHG-berschrift"/>
      <w:suff w:val="space"/>
      <w:lvlText w:val="%1.%2.%3.%4.%5"/>
      <w:lvlJc w:val="left"/>
      <w:pPr>
        <w:ind w:left="2232" w:hanging="1875"/>
      </w:pPr>
      <w:rPr>
        <w:rFonts w:hint="default"/>
        <w:b/>
        <w:i w:val="0"/>
        <w:color w:val="7A716F"/>
        <w:sz w:val="19"/>
        <w:u w:color="6F6F6E"/>
      </w:rPr>
    </w:lvl>
    <w:lvl w:ilvl="5">
      <w:start w:val="1"/>
      <w:numFmt w:val="decimal"/>
      <w:pStyle w:val="Ebene6CHG-berschrift"/>
      <w:suff w:val="space"/>
      <w:lvlText w:val="%1.%2.%3.%4.%5.%6"/>
      <w:lvlJc w:val="left"/>
      <w:pPr>
        <w:ind w:left="2736" w:hanging="2379"/>
      </w:pPr>
      <w:rPr>
        <w:rFonts w:hint="default"/>
        <w:b/>
        <w:i w:val="0"/>
        <w:color w:val="7A716F"/>
        <w:sz w:val="19"/>
        <w:u w:color="6F6F6E"/>
      </w:rPr>
    </w:lvl>
    <w:lvl w:ilvl="6">
      <w:start w:val="1"/>
      <w:numFmt w:val="decimal"/>
      <w:suff w:val="space"/>
      <w:lvlText w:val="%1.%2.%3.%4.%5.%6.%7"/>
      <w:lvlJc w:val="left"/>
      <w:pPr>
        <w:ind w:left="3240" w:hanging="2883"/>
      </w:pPr>
      <w:rPr>
        <w:rFonts w:hint="default"/>
        <w:b/>
        <w:i w:val="0"/>
        <w:color w:val="7A716F"/>
        <w:sz w:val="19"/>
        <w:u w:color="6F6F6E"/>
      </w:rPr>
    </w:lvl>
    <w:lvl w:ilvl="7">
      <w:start w:val="1"/>
      <w:numFmt w:val="decimal"/>
      <w:suff w:val="space"/>
      <w:lvlText w:val="%1.%2.%3.%4.%5.%6.%7.%8"/>
      <w:lvlJc w:val="left"/>
      <w:pPr>
        <w:ind w:left="3744" w:hanging="3387"/>
      </w:pPr>
      <w:rPr>
        <w:rFonts w:hint="default"/>
        <w:b/>
        <w:i w:val="0"/>
        <w:color w:val="7A716F"/>
        <w:sz w:val="19"/>
        <w:u w:color="6F6F6E"/>
      </w:rPr>
    </w:lvl>
    <w:lvl w:ilvl="8">
      <w:start w:val="1"/>
      <w:numFmt w:val="decimal"/>
      <w:suff w:val="space"/>
      <w:lvlText w:val="%1.%2.%3.%4.%5.%6.%7.%8.%9"/>
      <w:lvlJc w:val="left"/>
      <w:pPr>
        <w:ind w:left="4320" w:hanging="3963"/>
      </w:pPr>
      <w:rPr>
        <w:rFonts w:hint="default"/>
        <w:b/>
        <w:i w:val="0"/>
        <w:color w:val="7A716F"/>
        <w:sz w:val="19"/>
        <w:u w:color="6F6F6E"/>
      </w:rPr>
    </w:lvl>
  </w:abstractNum>
  <w:abstractNum w:abstractNumId="1" w15:restartNumberingAfterBreak="0">
    <w:nsid w:val="0C4560A2"/>
    <w:multiLevelType w:val="hybridMultilevel"/>
    <w:tmpl w:val="F40E6F74"/>
    <w:lvl w:ilvl="0" w:tplc="B4941F10">
      <w:start w:val="1"/>
      <w:numFmt w:val="bullet"/>
      <w:pStyle w:val="AufzhlungspunkteCHG-MERIDIAN"/>
      <w:lvlText w:val=""/>
      <w:lvlJc w:val="left"/>
      <w:pPr>
        <w:ind w:left="644" w:hanging="360"/>
      </w:pPr>
      <w:rPr>
        <w:rFonts w:ascii="Symbol" w:hAnsi="Symbol" w:hint="default"/>
        <w:b w:val="0"/>
        <w:i w:val="0"/>
        <w:color w:val="7A716F"/>
        <w:sz w:val="19"/>
        <w:u w:color="D5221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4682C3F"/>
    <w:multiLevelType w:val="multilevel"/>
    <w:tmpl w:val="716CD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F6499E"/>
    <w:multiLevelType w:val="hybridMultilevel"/>
    <w:tmpl w:val="3EFEF662"/>
    <w:lvl w:ilvl="0" w:tplc="04070001">
      <w:start w:val="1"/>
      <w:numFmt w:val="bullet"/>
      <w:lvlText w:val=""/>
      <w:lvlJc w:val="left"/>
      <w:pPr>
        <w:ind w:left="644" w:hanging="360"/>
      </w:pPr>
      <w:rPr>
        <w:rFonts w:ascii="Symbol" w:hAnsi="Symbol" w:hint="default"/>
        <w:b w:val="0"/>
        <w:i w:val="0"/>
        <w:color w:val="ACA53D"/>
        <w:sz w:val="19"/>
        <w:u w:color="D5221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1"/>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0" w:nlCheck="1" w:checkStyle="0"/>
  <w:activeWritingStyle w:appName="MSWord" w:lang="pt-BR" w:vendorID="64" w:dllVersion="0" w:nlCheck="1" w:checkStyle="0"/>
  <w:activeWritingStyle w:appName="MSWord" w:lang="en-US" w:vendorID="64" w:dllVersion="0" w:nlCheck="1" w:checkStyle="0"/>
  <w:activeWritingStyle w:appName="MSWord" w:lang="it-IT"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US" w:vendorID="64" w:dllVersion="6" w:nlCheck="1" w:checkStyle="1"/>
  <w:activeWritingStyle w:appName="MSWord" w:lang="en-GB" w:vendorID="64" w:dllVersion="6" w:nlCheck="1" w:checkStyle="1"/>
  <w:proofState w:spelling="clean" w:grammar="clean"/>
  <w:defaultTabStop w:val="720"/>
  <w:hyphenationZone w:val="425"/>
  <w:characterSpacingControl w:val="doNotCompress"/>
  <w:hdrShapeDefaults>
    <o:shapedefaults v:ext="edit" spidmax="1843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8BD"/>
    <w:rsid w:val="00005023"/>
    <w:rsid w:val="00010D89"/>
    <w:rsid w:val="00016FCB"/>
    <w:rsid w:val="000170FA"/>
    <w:rsid w:val="00045FB2"/>
    <w:rsid w:val="000555D8"/>
    <w:rsid w:val="000641CE"/>
    <w:rsid w:val="000728EF"/>
    <w:rsid w:val="000745C5"/>
    <w:rsid w:val="000A220D"/>
    <w:rsid w:val="000B38E0"/>
    <w:rsid w:val="000C1041"/>
    <w:rsid w:val="000D4160"/>
    <w:rsid w:val="000E0AA7"/>
    <w:rsid w:val="000E10B1"/>
    <w:rsid w:val="000E3B33"/>
    <w:rsid w:val="000E6492"/>
    <w:rsid w:val="0010005D"/>
    <w:rsid w:val="00101A4A"/>
    <w:rsid w:val="00106D2E"/>
    <w:rsid w:val="00107A97"/>
    <w:rsid w:val="00107EA9"/>
    <w:rsid w:val="00111F44"/>
    <w:rsid w:val="00127901"/>
    <w:rsid w:val="00154F03"/>
    <w:rsid w:val="0016366C"/>
    <w:rsid w:val="00184C0C"/>
    <w:rsid w:val="001904F1"/>
    <w:rsid w:val="00193879"/>
    <w:rsid w:val="001A5394"/>
    <w:rsid w:val="001A5BAE"/>
    <w:rsid w:val="001C10A8"/>
    <w:rsid w:val="001C1C71"/>
    <w:rsid w:val="001F3DBF"/>
    <w:rsid w:val="00201E88"/>
    <w:rsid w:val="002075BD"/>
    <w:rsid w:val="0022281A"/>
    <w:rsid w:val="002312C1"/>
    <w:rsid w:val="00236422"/>
    <w:rsid w:val="002431C6"/>
    <w:rsid w:val="00250D99"/>
    <w:rsid w:val="002577DE"/>
    <w:rsid w:val="00270CE1"/>
    <w:rsid w:val="00277384"/>
    <w:rsid w:val="00277562"/>
    <w:rsid w:val="00284009"/>
    <w:rsid w:val="0028593F"/>
    <w:rsid w:val="00285E50"/>
    <w:rsid w:val="002D401A"/>
    <w:rsid w:val="00306A86"/>
    <w:rsid w:val="003206AE"/>
    <w:rsid w:val="0032334C"/>
    <w:rsid w:val="00337318"/>
    <w:rsid w:val="00343A4A"/>
    <w:rsid w:val="003473D1"/>
    <w:rsid w:val="003475CD"/>
    <w:rsid w:val="00354E49"/>
    <w:rsid w:val="00356350"/>
    <w:rsid w:val="00364AF8"/>
    <w:rsid w:val="003673D4"/>
    <w:rsid w:val="003713D6"/>
    <w:rsid w:val="00376FBB"/>
    <w:rsid w:val="00385A5E"/>
    <w:rsid w:val="00387D7C"/>
    <w:rsid w:val="00392A5F"/>
    <w:rsid w:val="003A488C"/>
    <w:rsid w:val="003B0F32"/>
    <w:rsid w:val="003B3BAE"/>
    <w:rsid w:val="003B4F68"/>
    <w:rsid w:val="003B6F92"/>
    <w:rsid w:val="003D00C6"/>
    <w:rsid w:val="003F164A"/>
    <w:rsid w:val="003F40DE"/>
    <w:rsid w:val="003F430F"/>
    <w:rsid w:val="00403AB2"/>
    <w:rsid w:val="00424515"/>
    <w:rsid w:val="00426275"/>
    <w:rsid w:val="00430285"/>
    <w:rsid w:val="004409CF"/>
    <w:rsid w:val="00440D22"/>
    <w:rsid w:val="00441D41"/>
    <w:rsid w:val="004514C6"/>
    <w:rsid w:val="00451A60"/>
    <w:rsid w:val="004626A9"/>
    <w:rsid w:val="004776E5"/>
    <w:rsid w:val="00495963"/>
    <w:rsid w:val="004C1053"/>
    <w:rsid w:val="004D440D"/>
    <w:rsid w:val="004D5BC0"/>
    <w:rsid w:val="004E10ED"/>
    <w:rsid w:val="004F37EC"/>
    <w:rsid w:val="004F7A21"/>
    <w:rsid w:val="005067DF"/>
    <w:rsid w:val="005160EE"/>
    <w:rsid w:val="00533A31"/>
    <w:rsid w:val="00543D6B"/>
    <w:rsid w:val="00547060"/>
    <w:rsid w:val="00552388"/>
    <w:rsid w:val="00557008"/>
    <w:rsid w:val="0056499E"/>
    <w:rsid w:val="00565E08"/>
    <w:rsid w:val="00567BFC"/>
    <w:rsid w:val="00567D3C"/>
    <w:rsid w:val="0057093D"/>
    <w:rsid w:val="00595777"/>
    <w:rsid w:val="005C66FE"/>
    <w:rsid w:val="005D0D43"/>
    <w:rsid w:val="005E21FA"/>
    <w:rsid w:val="005E2F57"/>
    <w:rsid w:val="005F2906"/>
    <w:rsid w:val="0060264D"/>
    <w:rsid w:val="00602EAE"/>
    <w:rsid w:val="00610F82"/>
    <w:rsid w:val="00630C12"/>
    <w:rsid w:val="00654D2C"/>
    <w:rsid w:val="00655129"/>
    <w:rsid w:val="0065673F"/>
    <w:rsid w:val="006576B3"/>
    <w:rsid w:val="00660FD7"/>
    <w:rsid w:val="0066580C"/>
    <w:rsid w:val="00677E1C"/>
    <w:rsid w:val="006A78A1"/>
    <w:rsid w:val="006A7DBA"/>
    <w:rsid w:val="006C79F8"/>
    <w:rsid w:val="007278AF"/>
    <w:rsid w:val="007349B8"/>
    <w:rsid w:val="00742180"/>
    <w:rsid w:val="00746B17"/>
    <w:rsid w:val="00752DCD"/>
    <w:rsid w:val="00761D6A"/>
    <w:rsid w:val="00772217"/>
    <w:rsid w:val="0078012F"/>
    <w:rsid w:val="007801B5"/>
    <w:rsid w:val="00784F23"/>
    <w:rsid w:val="00786936"/>
    <w:rsid w:val="007906E4"/>
    <w:rsid w:val="00790A30"/>
    <w:rsid w:val="00790D39"/>
    <w:rsid w:val="007918A9"/>
    <w:rsid w:val="007A3235"/>
    <w:rsid w:val="007A4898"/>
    <w:rsid w:val="007B5DFA"/>
    <w:rsid w:val="007B6162"/>
    <w:rsid w:val="007C22A0"/>
    <w:rsid w:val="007C30C3"/>
    <w:rsid w:val="007D2BDB"/>
    <w:rsid w:val="007E63CC"/>
    <w:rsid w:val="007F0B76"/>
    <w:rsid w:val="00803C33"/>
    <w:rsid w:val="0081089B"/>
    <w:rsid w:val="00815256"/>
    <w:rsid w:val="008169AA"/>
    <w:rsid w:val="0082613C"/>
    <w:rsid w:val="00832B86"/>
    <w:rsid w:val="00834FDD"/>
    <w:rsid w:val="00852F49"/>
    <w:rsid w:val="0086434A"/>
    <w:rsid w:val="00871FA3"/>
    <w:rsid w:val="008734ED"/>
    <w:rsid w:val="008746ED"/>
    <w:rsid w:val="008820FF"/>
    <w:rsid w:val="00884903"/>
    <w:rsid w:val="0089169F"/>
    <w:rsid w:val="008C3CE7"/>
    <w:rsid w:val="008D15E4"/>
    <w:rsid w:val="008D7477"/>
    <w:rsid w:val="008E503E"/>
    <w:rsid w:val="008F6E40"/>
    <w:rsid w:val="00903604"/>
    <w:rsid w:val="00907CDE"/>
    <w:rsid w:val="00917EC9"/>
    <w:rsid w:val="00927826"/>
    <w:rsid w:val="0094089D"/>
    <w:rsid w:val="00943AA0"/>
    <w:rsid w:val="009522B2"/>
    <w:rsid w:val="00965133"/>
    <w:rsid w:val="009A01EB"/>
    <w:rsid w:val="009B1B4C"/>
    <w:rsid w:val="009B6156"/>
    <w:rsid w:val="009B63E5"/>
    <w:rsid w:val="009E75D8"/>
    <w:rsid w:val="009E7907"/>
    <w:rsid w:val="00A078D9"/>
    <w:rsid w:val="00A1119D"/>
    <w:rsid w:val="00A71DC0"/>
    <w:rsid w:val="00A731B0"/>
    <w:rsid w:val="00A75847"/>
    <w:rsid w:val="00A80109"/>
    <w:rsid w:val="00A81C13"/>
    <w:rsid w:val="00A86448"/>
    <w:rsid w:val="00A872BD"/>
    <w:rsid w:val="00A93BB6"/>
    <w:rsid w:val="00A9538D"/>
    <w:rsid w:val="00A9570F"/>
    <w:rsid w:val="00A96C2D"/>
    <w:rsid w:val="00AA283B"/>
    <w:rsid w:val="00AA6D5B"/>
    <w:rsid w:val="00AD0DD5"/>
    <w:rsid w:val="00AD6242"/>
    <w:rsid w:val="00AD65F4"/>
    <w:rsid w:val="00AE440C"/>
    <w:rsid w:val="00AE58AD"/>
    <w:rsid w:val="00AE708B"/>
    <w:rsid w:val="00B20AC8"/>
    <w:rsid w:val="00B45793"/>
    <w:rsid w:val="00B537C1"/>
    <w:rsid w:val="00B53C84"/>
    <w:rsid w:val="00B54AF6"/>
    <w:rsid w:val="00B55399"/>
    <w:rsid w:val="00B73D82"/>
    <w:rsid w:val="00B749EC"/>
    <w:rsid w:val="00B77EB2"/>
    <w:rsid w:val="00B86B7F"/>
    <w:rsid w:val="00B86EB9"/>
    <w:rsid w:val="00B91E9E"/>
    <w:rsid w:val="00B976E6"/>
    <w:rsid w:val="00BB2297"/>
    <w:rsid w:val="00BB703A"/>
    <w:rsid w:val="00BC6436"/>
    <w:rsid w:val="00BD7A1A"/>
    <w:rsid w:val="00BF0386"/>
    <w:rsid w:val="00C03C7B"/>
    <w:rsid w:val="00C26AE5"/>
    <w:rsid w:val="00C32462"/>
    <w:rsid w:val="00C527D9"/>
    <w:rsid w:val="00C53172"/>
    <w:rsid w:val="00C64BF9"/>
    <w:rsid w:val="00C669EF"/>
    <w:rsid w:val="00C70AF1"/>
    <w:rsid w:val="00C748E2"/>
    <w:rsid w:val="00C77194"/>
    <w:rsid w:val="00C9056A"/>
    <w:rsid w:val="00C96A81"/>
    <w:rsid w:val="00CA3999"/>
    <w:rsid w:val="00CA5430"/>
    <w:rsid w:val="00CB5685"/>
    <w:rsid w:val="00CB6438"/>
    <w:rsid w:val="00CB77E0"/>
    <w:rsid w:val="00CB793C"/>
    <w:rsid w:val="00CD338F"/>
    <w:rsid w:val="00CD4CB8"/>
    <w:rsid w:val="00CD78BD"/>
    <w:rsid w:val="00D01E2B"/>
    <w:rsid w:val="00D062D7"/>
    <w:rsid w:val="00D26FDB"/>
    <w:rsid w:val="00D452BA"/>
    <w:rsid w:val="00D456A0"/>
    <w:rsid w:val="00D60475"/>
    <w:rsid w:val="00D64687"/>
    <w:rsid w:val="00D648C1"/>
    <w:rsid w:val="00D64E64"/>
    <w:rsid w:val="00D82FA5"/>
    <w:rsid w:val="00D878BD"/>
    <w:rsid w:val="00DA141B"/>
    <w:rsid w:val="00DA6550"/>
    <w:rsid w:val="00DD09BD"/>
    <w:rsid w:val="00DE7B35"/>
    <w:rsid w:val="00DF7C28"/>
    <w:rsid w:val="00E04E02"/>
    <w:rsid w:val="00E21BC1"/>
    <w:rsid w:val="00E225A4"/>
    <w:rsid w:val="00E51881"/>
    <w:rsid w:val="00E56030"/>
    <w:rsid w:val="00E576A3"/>
    <w:rsid w:val="00E61C32"/>
    <w:rsid w:val="00E63B4E"/>
    <w:rsid w:val="00E646B1"/>
    <w:rsid w:val="00E847BD"/>
    <w:rsid w:val="00EB4CDA"/>
    <w:rsid w:val="00EB56A8"/>
    <w:rsid w:val="00EC3674"/>
    <w:rsid w:val="00EC4F4F"/>
    <w:rsid w:val="00ED6126"/>
    <w:rsid w:val="00ED6A85"/>
    <w:rsid w:val="00F06B68"/>
    <w:rsid w:val="00F154D9"/>
    <w:rsid w:val="00F206A7"/>
    <w:rsid w:val="00F21D8D"/>
    <w:rsid w:val="00F271DD"/>
    <w:rsid w:val="00F30CDA"/>
    <w:rsid w:val="00F442A8"/>
    <w:rsid w:val="00F50FD5"/>
    <w:rsid w:val="00F574E9"/>
    <w:rsid w:val="00F649D6"/>
    <w:rsid w:val="00F8342E"/>
    <w:rsid w:val="00FC2ED5"/>
    <w:rsid w:val="00FD6A97"/>
    <w:rsid w:val="00FD7520"/>
    <w:rsid w:val="00FE02F5"/>
    <w:rsid w:val="00FF4FA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fill="f" fillcolor="white" stroke="f">
      <v:fill color="white" on="f"/>
      <v:stroke on="f"/>
    </o:shapedefaults>
    <o:shapelayout v:ext="edit">
      <o:idmap v:ext="edit" data="1"/>
    </o:shapelayout>
  </w:shapeDefaults>
  <w:decimalSymbol w:val=","/>
  <w:listSeparator w:val=";"/>
  <w14:docId w14:val="7D8243CF"/>
  <w15:docId w15:val="{83880C9A-60D4-46DD-9CB1-59C11C915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CHG-Standard"/>
    <w:qFormat/>
    <w:rsid w:val="00B20AC8"/>
    <w:pPr>
      <w:spacing w:line="250" w:lineRule="exact"/>
      <w:jc w:val="both"/>
    </w:pPr>
    <w:rPr>
      <w:rFonts w:ascii="Arial" w:hAnsi="Arial"/>
      <w:sz w:val="19"/>
      <w:szCs w:val="22"/>
      <w:lang w:eastAsia="en-US"/>
    </w:rPr>
  </w:style>
  <w:style w:type="paragraph" w:styleId="berschrift1">
    <w:name w:val="heading 1"/>
    <w:aliases w:val="CHG-Überschrift"/>
    <w:basedOn w:val="Standard"/>
    <w:next w:val="Standard"/>
    <w:link w:val="berschrift1Zchn"/>
    <w:uiPriority w:val="9"/>
    <w:qFormat/>
    <w:rsid w:val="00B20AC8"/>
    <w:pPr>
      <w:keepNext/>
      <w:outlineLvl w:val="0"/>
    </w:pPr>
    <w:rPr>
      <w:rFonts w:eastAsia="Times New Roman"/>
      <w:b/>
      <w:bCs/>
      <w:color w:val="6F6F6E"/>
      <w:kern w:val="32"/>
      <w:szCs w:val="32"/>
    </w:rPr>
  </w:style>
  <w:style w:type="paragraph" w:styleId="berschrift2">
    <w:name w:val="heading 2"/>
    <w:aliases w:val="CHG-Titel"/>
    <w:basedOn w:val="Standard"/>
    <w:next w:val="Standard"/>
    <w:link w:val="berschrift2Zchn"/>
    <w:uiPriority w:val="9"/>
    <w:unhideWhenUsed/>
    <w:qFormat/>
    <w:rsid w:val="00B20AC8"/>
    <w:pPr>
      <w:keepNext/>
      <w:spacing w:line="240" w:lineRule="auto"/>
      <w:outlineLvl w:val="1"/>
    </w:pPr>
    <w:rPr>
      <w:rFonts w:eastAsia="Times New Roman"/>
      <w:b/>
      <w:bCs/>
      <w:iCs/>
      <w:color w:val="6F6F6E"/>
      <w:sz w:val="5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93879"/>
    <w:pPr>
      <w:tabs>
        <w:tab w:val="center" w:pos="4536"/>
        <w:tab w:val="right" w:pos="9072"/>
      </w:tabs>
    </w:pPr>
  </w:style>
  <w:style w:type="character" w:customStyle="1" w:styleId="KopfzeileZchn">
    <w:name w:val="Kopfzeile Zchn"/>
    <w:link w:val="Kopfzeile"/>
    <w:uiPriority w:val="99"/>
    <w:rsid w:val="00193879"/>
    <w:rPr>
      <w:sz w:val="22"/>
      <w:szCs w:val="22"/>
    </w:rPr>
  </w:style>
  <w:style w:type="paragraph" w:styleId="Fuzeile">
    <w:name w:val="footer"/>
    <w:basedOn w:val="Standard"/>
    <w:link w:val="FuzeileZchn"/>
    <w:uiPriority w:val="99"/>
    <w:unhideWhenUsed/>
    <w:rsid w:val="00193879"/>
    <w:pPr>
      <w:tabs>
        <w:tab w:val="center" w:pos="4536"/>
        <w:tab w:val="right" w:pos="9072"/>
      </w:tabs>
    </w:pPr>
  </w:style>
  <w:style w:type="character" w:customStyle="1" w:styleId="FuzeileZchn">
    <w:name w:val="Fußzeile Zchn"/>
    <w:link w:val="Fuzeile"/>
    <w:uiPriority w:val="99"/>
    <w:rsid w:val="00193879"/>
    <w:rPr>
      <w:sz w:val="22"/>
      <w:szCs w:val="22"/>
    </w:rPr>
  </w:style>
  <w:style w:type="character" w:styleId="Hyperlink">
    <w:name w:val="Hyperlink"/>
    <w:uiPriority w:val="99"/>
    <w:unhideWhenUsed/>
    <w:rsid w:val="00DA141B"/>
    <w:rPr>
      <w:color w:val="0000FF"/>
      <w:u w:val="single"/>
    </w:rPr>
  </w:style>
  <w:style w:type="paragraph" w:styleId="Sprechblasentext">
    <w:name w:val="Balloon Text"/>
    <w:basedOn w:val="Standard"/>
    <w:link w:val="SprechblasentextZchn"/>
    <w:uiPriority w:val="99"/>
    <w:semiHidden/>
    <w:unhideWhenUsed/>
    <w:rsid w:val="007B5DFA"/>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B5DFA"/>
    <w:rPr>
      <w:rFonts w:ascii="Tahoma" w:hAnsi="Tahoma" w:cs="Tahoma"/>
      <w:sz w:val="16"/>
      <w:szCs w:val="16"/>
    </w:rPr>
  </w:style>
  <w:style w:type="paragraph" w:customStyle="1" w:styleId="EinfAbs">
    <w:name w:val="[Einf. Abs.]"/>
    <w:basedOn w:val="Standard"/>
    <w:uiPriority w:val="99"/>
    <w:rsid w:val="00005023"/>
    <w:pPr>
      <w:autoSpaceDE w:val="0"/>
      <w:autoSpaceDN w:val="0"/>
      <w:spacing w:line="288" w:lineRule="auto"/>
    </w:pPr>
    <w:rPr>
      <w:rFonts w:ascii="Minion Pro" w:hAnsi="Minion Pro"/>
      <w:color w:val="000000"/>
      <w:sz w:val="24"/>
      <w:szCs w:val="24"/>
    </w:rPr>
  </w:style>
  <w:style w:type="paragraph" w:styleId="Textkrper2">
    <w:name w:val="Body Text 2"/>
    <w:basedOn w:val="Standard"/>
    <w:link w:val="Textkrper2Zchn"/>
    <w:semiHidden/>
    <w:rsid w:val="006A7DBA"/>
    <w:pPr>
      <w:spacing w:line="240" w:lineRule="auto"/>
    </w:pPr>
    <w:rPr>
      <w:rFonts w:eastAsia="Times New Roman"/>
      <w:szCs w:val="20"/>
      <w:lang w:eastAsia="de-DE"/>
    </w:rPr>
  </w:style>
  <w:style w:type="character" w:customStyle="1" w:styleId="Textkrper2Zchn">
    <w:name w:val="Textkörper 2 Zchn"/>
    <w:link w:val="Textkrper2"/>
    <w:semiHidden/>
    <w:rsid w:val="006A7DBA"/>
    <w:rPr>
      <w:rFonts w:ascii="Arial" w:eastAsia="Times New Roman" w:hAnsi="Arial"/>
      <w:sz w:val="22"/>
      <w:lang w:val="es-MX" w:eastAsia="de-DE"/>
    </w:rPr>
  </w:style>
  <w:style w:type="paragraph" w:styleId="KeinLeerraum">
    <w:name w:val="No Spacing"/>
    <w:aliases w:val="CHG-Agreement"/>
    <w:uiPriority w:val="1"/>
    <w:qFormat/>
    <w:rsid w:val="00B20AC8"/>
    <w:pPr>
      <w:spacing w:line="200" w:lineRule="exact"/>
      <w:jc w:val="both"/>
    </w:pPr>
    <w:rPr>
      <w:rFonts w:ascii="Arial" w:hAnsi="Arial"/>
      <w:sz w:val="14"/>
      <w:szCs w:val="22"/>
      <w:lang w:eastAsia="en-US"/>
    </w:rPr>
  </w:style>
  <w:style w:type="character" w:customStyle="1" w:styleId="berschrift1Zchn">
    <w:name w:val="Überschrift 1 Zchn"/>
    <w:aliases w:val="CHG-Überschrift Zchn"/>
    <w:link w:val="berschrift1"/>
    <w:uiPriority w:val="9"/>
    <w:rsid w:val="00B20AC8"/>
    <w:rPr>
      <w:rFonts w:ascii="Arial" w:eastAsia="Times New Roman" w:hAnsi="Arial" w:cs="Times New Roman"/>
      <w:b/>
      <w:bCs/>
      <w:color w:val="6F6F6E"/>
      <w:kern w:val="32"/>
      <w:sz w:val="19"/>
      <w:szCs w:val="32"/>
    </w:rPr>
  </w:style>
  <w:style w:type="character" w:customStyle="1" w:styleId="berschrift2Zchn">
    <w:name w:val="Überschrift 2 Zchn"/>
    <w:aliases w:val="CHG-Titel Zchn"/>
    <w:link w:val="berschrift2"/>
    <w:uiPriority w:val="9"/>
    <w:rsid w:val="00B20AC8"/>
    <w:rPr>
      <w:rFonts w:ascii="Arial" w:eastAsia="Times New Roman" w:hAnsi="Arial" w:cs="Times New Roman"/>
      <w:b/>
      <w:bCs/>
      <w:iCs/>
      <w:color w:val="6F6F6E"/>
      <w:sz w:val="56"/>
      <w:szCs w:val="28"/>
    </w:rPr>
  </w:style>
  <w:style w:type="paragraph" w:customStyle="1" w:styleId="Ebene1CHG-berschrift">
    <w:name w:val="Ebene 1 CHG-Überschrift"/>
    <w:basedOn w:val="berschrift1"/>
    <w:link w:val="Ebene1CHG-berschriftZchn"/>
    <w:qFormat/>
    <w:rsid w:val="00D60475"/>
    <w:pPr>
      <w:numPr>
        <w:numId w:val="1"/>
      </w:numPr>
      <w:spacing w:before="240" w:after="240"/>
    </w:pPr>
    <w:rPr>
      <w:color w:val="7A716F"/>
      <w:sz w:val="22"/>
      <w:szCs w:val="22"/>
    </w:rPr>
  </w:style>
  <w:style w:type="paragraph" w:customStyle="1" w:styleId="Ebene2CHG-berschrift">
    <w:name w:val="Ebene 2 CHG-Überschrift"/>
    <w:basedOn w:val="Ebene1CHG-berschrift"/>
    <w:qFormat/>
    <w:rsid w:val="00D60475"/>
    <w:pPr>
      <w:numPr>
        <w:ilvl w:val="1"/>
      </w:numPr>
      <w:tabs>
        <w:tab w:val="num" w:pos="360"/>
      </w:tabs>
    </w:pPr>
    <w:rPr>
      <w:sz w:val="19"/>
      <w:szCs w:val="19"/>
    </w:rPr>
  </w:style>
  <w:style w:type="character" w:customStyle="1" w:styleId="Ebene1CHG-berschriftZchn">
    <w:name w:val="Ebene 1 CHG-Überschrift Zchn"/>
    <w:link w:val="Ebene1CHG-berschrift"/>
    <w:rsid w:val="00D60475"/>
    <w:rPr>
      <w:rFonts w:ascii="Arial" w:eastAsia="Times New Roman" w:hAnsi="Arial"/>
      <w:b/>
      <w:bCs/>
      <w:color w:val="7A716F"/>
      <w:kern w:val="32"/>
      <w:sz w:val="22"/>
      <w:szCs w:val="22"/>
      <w:lang w:val="es-MX" w:eastAsia="en-US"/>
    </w:rPr>
  </w:style>
  <w:style w:type="paragraph" w:customStyle="1" w:styleId="Ebene3CHG-berschrift">
    <w:name w:val="Ebene 3 CHG-Überschrift"/>
    <w:basedOn w:val="Ebene2CHG-berschrift"/>
    <w:qFormat/>
    <w:rsid w:val="00D60475"/>
    <w:pPr>
      <w:numPr>
        <w:ilvl w:val="2"/>
      </w:numPr>
      <w:tabs>
        <w:tab w:val="num" w:pos="360"/>
      </w:tabs>
    </w:pPr>
  </w:style>
  <w:style w:type="paragraph" w:customStyle="1" w:styleId="Ebene4CHG-berschrift">
    <w:name w:val="Ebene 4 CHG-Überschrift"/>
    <w:basedOn w:val="Ebene3CHG-berschrift"/>
    <w:qFormat/>
    <w:rsid w:val="00D60475"/>
    <w:pPr>
      <w:numPr>
        <w:ilvl w:val="3"/>
      </w:numPr>
      <w:tabs>
        <w:tab w:val="num" w:pos="360"/>
      </w:tabs>
    </w:pPr>
  </w:style>
  <w:style w:type="paragraph" w:customStyle="1" w:styleId="Ebene5CHG-berschrift">
    <w:name w:val="Ebene 5 CHG-Überschrift"/>
    <w:basedOn w:val="Ebene4CHG-berschrift"/>
    <w:qFormat/>
    <w:rsid w:val="00D60475"/>
    <w:pPr>
      <w:numPr>
        <w:ilvl w:val="4"/>
      </w:numPr>
      <w:tabs>
        <w:tab w:val="num" w:pos="360"/>
      </w:tabs>
    </w:pPr>
  </w:style>
  <w:style w:type="paragraph" w:customStyle="1" w:styleId="Ebene6CHG-berschrift">
    <w:name w:val="Ebene 6 CHG-Überschrift"/>
    <w:basedOn w:val="Ebene5CHG-berschrift"/>
    <w:qFormat/>
    <w:rsid w:val="00D60475"/>
    <w:pPr>
      <w:numPr>
        <w:ilvl w:val="5"/>
      </w:numPr>
      <w:tabs>
        <w:tab w:val="num" w:pos="360"/>
      </w:tabs>
    </w:pPr>
  </w:style>
  <w:style w:type="paragraph" w:customStyle="1" w:styleId="AufzhlungspunkteCHG-MERIDIAN">
    <w:name w:val="Aufzählungspunkte CHG-MERIDIAN"/>
    <w:basedOn w:val="Standard"/>
    <w:link w:val="AufzhlungspunkteCHG-MERIDIANZchn"/>
    <w:qFormat/>
    <w:rsid w:val="00D60475"/>
    <w:pPr>
      <w:numPr>
        <w:numId w:val="3"/>
      </w:numPr>
      <w:jc w:val="left"/>
    </w:pPr>
  </w:style>
  <w:style w:type="character" w:customStyle="1" w:styleId="AufzhlungspunkteCHG-MERIDIANZchn">
    <w:name w:val="Aufzählungspunkte CHG-MERIDIAN Zchn"/>
    <w:link w:val="AufzhlungspunkteCHG-MERIDIAN"/>
    <w:rsid w:val="00D60475"/>
    <w:rPr>
      <w:rFonts w:ascii="Arial" w:hAnsi="Arial"/>
      <w:sz w:val="19"/>
      <w:szCs w:val="22"/>
      <w:lang w:val="es-MX" w:eastAsia="en-US"/>
    </w:rPr>
  </w:style>
  <w:style w:type="paragraph" w:customStyle="1" w:styleId="CHG-Abbildung">
    <w:name w:val="CHG-Abbildung"/>
    <w:basedOn w:val="Standard"/>
    <w:link w:val="CHG-AbbildungZchn"/>
    <w:qFormat/>
    <w:rsid w:val="00D60475"/>
    <w:pPr>
      <w:jc w:val="center"/>
    </w:pPr>
    <w:rPr>
      <w:b/>
      <w:color w:val="A39D9B"/>
    </w:rPr>
  </w:style>
  <w:style w:type="character" w:customStyle="1" w:styleId="CHG-AbbildungZchn">
    <w:name w:val="CHG-Abbildung Zchn"/>
    <w:basedOn w:val="Absatz-Standardschriftart"/>
    <w:link w:val="CHG-Abbildung"/>
    <w:rsid w:val="00D60475"/>
    <w:rPr>
      <w:rFonts w:ascii="Arial" w:hAnsi="Arial"/>
      <w:b/>
      <w:color w:val="A39D9B"/>
      <w:sz w:val="19"/>
      <w:szCs w:val="22"/>
      <w:lang w:val="es-MX" w:eastAsia="en-US"/>
    </w:rPr>
  </w:style>
  <w:style w:type="paragraph" w:customStyle="1" w:styleId="CHG-Unterberschrift">
    <w:name w:val="CHG-Unterüberschrift"/>
    <w:basedOn w:val="Standard"/>
    <w:link w:val="CHG-UnterberschriftZchn"/>
    <w:qFormat/>
    <w:rsid w:val="00D60475"/>
    <w:pPr>
      <w:keepNext/>
      <w:spacing w:before="240" w:after="240"/>
      <w:outlineLvl w:val="0"/>
    </w:pPr>
    <w:rPr>
      <w:rFonts w:eastAsia="Times New Roman"/>
      <w:b/>
      <w:bCs/>
      <w:noProof/>
      <w:color w:val="7A716F"/>
      <w:kern w:val="32"/>
      <w:szCs w:val="32"/>
      <w:lang w:eastAsia="de-DE"/>
    </w:rPr>
  </w:style>
  <w:style w:type="character" w:customStyle="1" w:styleId="CHG-UnterberschriftZchn">
    <w:name w:val="CHG-Unterüberschrift Zchn"/>
    <w:basedOn w:val="Absatz-Standardschriftart"/>
    <w:link w:val="CHG-Unterberschrift"/>
    <w:rsid w:val="00D60475"/>
    <w:rPr>
      <w:rFonts w:ascii="Arial" w:eastAsia="Times New Roman" w:hAnsi="Arial"/>
      <w:b/>
      <w:bCs/>
      <w:noProof/>
      <w:color w:val="7A716F"/>
      <w:kern w:val="32"/>
      <w:sz w:val="19"/>
      <w:szCs w:val="32"/>
    </w:rPr>
  </w:style>
  <w:style w:type="paragraph" w:styleId="Listenabsatz">
    <w:name w:val="List Paragraph"/>
    <w:basedOn w:val="Standard"/>
    <w:uiPriority w:val="34"/>
    <w:rsid w:val="00B86B7F"/>
    <w:pPr>
      <w:ind w:left="720"/>
      <w:contextualSpacing/>
    </w:pPr>
  </w:style>
  <w:style w:type="paragraph" w:customStyle="1" w:styleId="SchlagzeilePressemitteilung">
    <w:name w:val="Schlagzeile Pressemitteilung"/>
    <w:basedOn w:val="Standard"/>
    <w:link w:val="SchlagzeilePressemitteilungZchn"/>
    <w:qFormat/>
    <w:rsid w:val="00F649D6"/>
    <w:pPr>
      <w:framePr w:w="7813" w:h="420" w:wrap="around" w:vAnchor="page" w:hAnchor="page" w:x="1186" w:y="3006" w:anchorLock="1"/>
      <w:spacing w:line="360" w:lineRule="auto"/>
      <w:jc w:val="left"/>
    </w:pPr>
    <w:rPr>
      <w:b/>
      <w:color w:val="6F6F6E"/>
      <w:sz w:val="30"/>
      <w:szCs w:val="30"/>
    </w:rPr>
  </w:style>
  <w:style w:type="character" w:customStyle="1" w:styleId="SchlagzeilePressemitteilungZchn">
    <w:name w:val="Schlagzeile Pressemitteilung Zchn"/>
    <w:link w:val="SchlagzeilePressemitteilung"/>
    <w:rsid w:val="00F649D6"/>
    <w:rPr>
      <w:rFonts w:ascii="Arial" w:hAnsi="Arial"/>
      <w:b/>
      <w:color w:val="6F6F6E"/>
      <w:sz w:val="30"/>
      <w:szCs w:val="30"/>
      <w:lang w:val="es-MX" w:eastAsia="en-US"/>
    </w:rPr>
  </w:style>
  <w:style w:type="paragraph" w:styleId="StandardWeb">
    <w:name w:val="Normal (Web)"/>
    <w:basedOn w:val="Standard"/>
    <w:uiPriority w:val="99"/>
    <w:semiHidden/>
    <w:unhideWhenUsed/>
    <w:rsid w:val="00E576A3"/>
    <w:pPr>
      <w:spacing w:before="100" w:beforeAutospacing="1" w:after="100" w:afterAutospacing="1" w:line="240" w:lineRule="auto"/>
      <w:jc w:val="left"/>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294182">
      <w:bodyDiv w:val="1"/>
      <w:marLeft w:val="0"/>
      <w:marRight w:val="0"/>
      <w:marTop w:val="0"/>
      <w:marBottom w:val="0"/>
      <w:divBdr>
        <w:top w:val="none" w:sz="0" w:space="0" w:color="auto"/>
        <w:left w:val="none" w:sz="0" w:space="0" w:color="auto"/>
        <w:bottom w:val="none" w:sz="0" w:space="0" w:color="auto"/>
        <w:right w:val="none" w:sz="0" w:space="0" w:color="auto"/>
      </w:divBdr>
    </w:div>
    <w:div w:id="248389456">
      <w:bodyDiv w:val="1"/>
      <w:marLeft w:val="0"/>
      <w:marRight w:val="0"/>
      <w:marTop w:val="0"/>
      <w:marBottom w:val="0"/>
      <w:divBdr>
        <w:top w:val="none" w:sz="0" w:space="0" w:color="auto"/>
        <w:left w:val="none" w:sz="0" w:space="0" w:color="auto"/>
        <w:bottom w:val="none" w:sz="0" w:space="0" w:color="auto"/>
        <w:right w:val="none" w:sz="0" w:space="0" w:color="auto"/>
      </w:divBdr>
    </w:div>
    <w:div w:id="412819732">
      <w:bodyDiv w:val="1"/>
      <w:marLeft w:val="0"/>
      <w:marRight w:val="0"/>
      <w:marTop w:val="0"/>
      <w:marBottom w:val="0"/>
      <w:divBdr>
        <w:top w:val="none" w:sz="0" w:space="0" w:color="auto"/>
        <w:left w:val="none" w:sz="0" w:space="0" w:color="auto"/>
        <w:bottom w:val="none" w:sz="0" w:space="0" w:color="auto"/>
        <w:right w:val="none" w:sz="0" w:space="0" w:color="auto"/>
      </w:divBdr>
    </w:div>
    <w:div w:id="820393178">
      <w:bodyDiv w:val="1"/>
      <w:marLeft w:val="0"/>
      <w:marRight w:val="0"/>
      <w:marTop w:val="0"/>
      <w:marBottom w:val="0"/>
      <w:divBdr>
        <w:top w:val="none" w:sz="0" w:space="0" w:color="auto"/>
        <w:left w:val="none" w:sz="0" w:space="0" w:color="auto"/>
        <w:bottom w:val="none" w:sz="0" w:space="0" w:color="auto"/>
        <w:right w:val="none" w:sz="0" w:space="0" w:color="auto"/>
      </w:divBdr>
    </w:div>
    <w:div w:id="991523839">
      <w:bodyDiv w:val="1"/>
      <w:marLeft w:val="0"/>
      <w:marRight w:val="0"/>
      <w:marTop w:val="0"/>
      <w:marBottom w:val="0"/>
      <w:divBdr>
        <w:top w:val="none" w:sz="0" w:space="0" w:color="auto"/>
        <w:left w:val="none" w:sz="0" w:space="0" w:color="auto"/>
        <w:bottom w:val="none" w:sz="0" w:space="0" w:color="auto"/>
        <w:right w:val="none" w:sz="0" w:space="0" w:color="auto"/>
      </w:divBdr>
    </w:div>
    <w:div w:id="1208029144">
      <w:bodyDiv w:val="1"/>
      <w:marLeft w:val="0"/>
      <w:marRight w:val="0"/>
      <w:marTop w:val="0"/>
      <w:marBottom w:val="0"/>
      <w:divBdr>
        <w:top w:val="none" w:sz="0" w:space="0" w:color="auto"/>
        <w:left w:val="none" w:sz="0" w:space="0" w:color="auto"/>
        <w:bottom w:val="none" w:sz="0" w:space="0" w:color="auto"/>
        <w:right w:val="none" w:sz="0" w:space="0" w:color="auto"/>
      </w:divBdr>
    </w:div>
    <w:div w:id="1511211965">
      <w:bodyDiv w:val="1"/>
      <w:marLeft w:val="0"/>
      <w:marRight w:val="0"/>
      <w:marTop w:val="0"/>
      <w:marBottom w:val="0"/>
      <w:divBdr>
        <w:top w:val="none" w:sz="0" w:space="0" w:color="auto"/>
        <w:left w:val="none" w:sz="0" w:space="0" w:color="auto"/>
        <w:bottom w:val="none" w:sz="0" w:space="0" w:color="auto"/>
        <w:right w:val="none" w:sz="0" w:space="0" w:color="auto"/>
      </w:divBdr>
    </w:div>
    <w:div w:id="1689328643">
      <w:bodyDiv w:val="1"/>
      <w:marLeft w:val="0"/>
      <w:marRight w:val="0"/>
      <w:marTop w:val="0"/>
      <w:marBottom w:val="0"/>
      <w:divBdr>
        <w:top w:val="none" w:sz="0" w:space="0" w:color="auto"/>
        <w:left w:val="none" w:sz="0" w:space="0" w:color="auto"/>
        <w:bottom w:val="none" w:sz="0" w:space="0" w:color="auto"/>
        <w:right w:val="none" w:sz="0" w:space="0" w:color="auto"/>
      </w:divBdr>
    </w:div>
    <w:div w:id="202906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v246\profiles$\dru\Desktop\www.chg-meridian.com%20%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mailto:matthias.steybe@chg-" TargetMode="External"/></Relationships>
</file>

<file path=word/theme/theme1.xml><?xml version="1.0" encoding="utf-8"?>
<a:theme xmlns:a="http://schemas.openxmlformats.org/drawingml/2006/main" name="CHG-MERIDIAN Design">
  <a:themeElements>
    <a:clrScheme name="CHG-MERIDIAN Colors">
      <a:dk1>
        <a:srgbClr val="7A716F"/>
      </a:dk1>
      <a:lt1>
        <a:srgbClr val="D6D1C0"/>
      </a:lt1>
      <a:dk2>
        <a:srgbClr val="A39D9B"/>
      </a:dk2>
      <a:lt2>
        <a:srgbClr val="ADB0B3"/>
      </a:lt2>
      <a:accent1>
        <a:srgbClr val="7B868F"/>
      </a:accent1>
      <a:accent2>
        <a:srgbClr val="ACA53D"/>
      </a:accent2>
      <a:accent3>
        <a:srgbClr val="6966A8"/>
      </a:accent3>
      <a:accent4>
        <a:srgbClr val="2A468E"/>
      </a:accent4>
      <a:accent5>
        <a:srgbClr val="D52B1E"/>
      </a:accent5>
      <a:accent6>
        <a:srgbClr val="000000"/>
      </a:accent6>
      <a:hlink>
        <a:srgbClr val="2A468E"/>
      </a:hlink>
      <a:folHlink>
        <a:srgbClr val="000000"/>
      </a:folHlink>
    </a:clrScheme>
    <a:fontScheme name="CHG-MERIDIAN Schriftart">
      <a:majorFont>
        <a:latin typeface="Arial"/>
        <a:ea typeface=""/>
        <a:cs typeface=""/>
      </a:majorFont>
      <a:minorFont>
        <a:latin typeface="Arial"/>
        <a:ea typeface=""/>
        <a:cs typeface=""/>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14801620-E802-44D7-ABDD-AB7D0E4791F8}">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931</Words>
  <Characters>5872</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CHG-MERIDIAN</Company>
  <LinksUpToDate>false</LinksUpToDate>
  <CharactersWithSpaces>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matthias.steybe@CHG-MERIDIAN.de</dc:creator>
  <cp:lastModifiedBy>Angelina Mittermeier</cp:lastModifiedBy>
  <cp:revision>9</cp:revision>
  <cp:lastPrinted>2018-03-26T07:10:00Z</cp:lastPrinted>
  <dcterms:created xsi:type="dcterms:W3CDTF">2018-03-20T09:57:00Z</dcterms:created>
  <dcterms:modified xsi:type="dcterms:W3CDTF">2018-03-26T07:10:00Z</dcterms:modified>
</cp:coreProperties>
</file>